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AF25F" w14:textId="72B79FC4" w:rsidR="003831A1" w:rsidRPr="002A3F66" w:rsidRDefault="004847D2" w:rsidP="00ED59F2">
      <w:pPr>
        <w:pStyle w:val="Tytu"/>
        <w:spacing w:line="360" w:lineRule="auto"/>
        <w:jc w:val="right"/>
        <w:rPr>
          <w:rFonts w:ascii="Garamond" w:hAnsi="Garamond"/>
          <w:b w:val="0"/>
          <w:bCs/>
          <w:noProof/>
          <w:sz w:val="24"/>
          <w:u w:val="none"/>
        </w:rPr>
      </w:pPr>
      <w:r w:rsidRPr="002A3F66">
        <w:rPr>
          <w:rFonts w:ascii="Garamond" w:hAnsi="Garamond"/>
          <w:b w:val="0"/>
          <w:bCs/>
          <w:noProof/>
          <w:sz w:val="24"/>
          <w:u w:val="none"/>
        </w:rPr>
        <w:t>Zał. nr 7 do SIWZ</w:t>
      </w:r>
    </w:p>
    <w:p w14:paraId="5F8D35BD" w14:textId="14E1F131" w:rsidR="003831A1" w:rsidRPr="002A3F66" w:rsidRDefault="003831A1" w:rsidP="00ED59F2">
      <w:pPr>
        <w:pStyle w:val="Tytu"/>
        <w:spacing w:line="360" w:lineRule="auto"/>
        <w:rPr>
          <w:rFonts w:ascii="Garamond" w:hAnsi="Garamond"/>
          <w:noProof/>
          <w:sz w:val="24"/>
        </w:rPr>
      </w:pPr>
    </w:p>
    <w:p w14:paraId="030A2552" w14:textId="0CE053F0" w:rsidR="003831A1" w:rsidRPr="002A3F66" w:rsidRDefault="004847D2" w:rsidP="00ED59F2">
      <w:pPr>
        <w:pStyle w:val="Tytu"/>
        <w:spacing w:line="360" w:lineRule="auto"/>
        <w:rPr>
          <w:rFonts w:ascii="Garamond" w:hAnsi="Garamond"/>
          <w:noProof/>
          <w:sz w:val="24"/>
        </w:rPr>
      </w:pPr>
      <w:r w:rsidRPr="002A3F66">
        <w:rPr>
          <w:rFonts w:ascii="Garamond" w:hAnsi="Garamond"/>
          <w:noProof/>
          <w:sz w:val="24"/>
          <w:lang w:val="pl-PL" w:eastAsia="pl-PL"/>
        </w:rPr>
        <w:drawing>
          <wp:inline distT="0" distB="0" distL="0" distR="0" wp14:anchorId="1500E599" wp14:editId="5E74D607">
            <wp:extent cx="5669915" cy="1072484"/>
            <wp:effectExtent l="0" t="0" r="0" b="0"/>
            <wp:docPr id="7334330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9915" cy="1072484"/>
                    </a:xfrm>
                    <a:prstGeom prst="rect">
                      <a:avLst/>
                    </a:prstGeom>
                    <a:noFill/>
                    <a:ln>
                      <a:noFill/>
                    </a:ln>
                  </pic:spPr>
                </pic:pic>
              </a:graphicData>
            </a:graphic>
          </wp:inline>
        </w:drawing>
      </w:r>
    </w:p>
    <w:p w14:paraId="6725C815" w14:textId="05487B92" w:rsidR="00AE3752" w:rsidRDefault="00093591" w:rsidP="00093591">
      <w:pPr>
        <w:pStyle w:val="Tytu"/>
        <w:spacing w:line="360" w:lineRule="auto"/>
        <w:rPr>
          <w:rFonts w:ascii="Garamond" w:hAnsi="Garamond"/>
          <w:sz w:val="24"/>
        </w:rPr>
      </w:pPr>
      <w:r w:rsidRPr="002A3F66">
        <w:rPr>
          <w:rFonts w:ascii="Garamond" w:hAnsi="Garamond"/>
          <w:noProof/>
          <w:sz w:val="24"/>
          <w:lang w:val="pl-PL" w:eastAsia="pl-PL"/>
        </w:rPr>
        <w:drawing>
          <wp:inline distT="0" distB="0" distL="0" distR="0" wp14:anchorId="78B78923" wp14:editId="48B94337">
            <wp:extent cx="1612900" cy="438150"/>
            <wp:effectExtent l="0" t="0" r="6350" b="0"/>
            <wp:docPr id="1023939265" name="Obraz 1023939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12900" cy="438150"/>
                    </a:xfrm>
                    <a:prstGeom prst="rect">
                      <a:avLst/>
                    </a:prstGeom>
                    <a:noFill/>
                    <a:ln>
                      <a:noFill/>
                    </a:ln>
                  </pic:spPr>
                </pic:pic>
              </a:graphicData>
            </a:graphic>
          </wp:inline>
        </w:drawing>
      </w:r>
    </w:p>
    <w:p w14:paraId="1F734713" w14:textId="77777777" w:rsidR="00093591" w:rsidRPr="000E0318" w:rsidRDefault="00093591" w:rsidP="00093591">
      <w:pPr>
        <w:spacing w:line="360" w:lineRule="auto"/>
        <w:jc w:val="center"/>
        <w:rPr>
          <w:rFonts w:ascii="Garamond" w:hAnsi="Garamond" w:cstheme="minorHAnsi"/>
          <w:b/>
          <w:bCs/>
          <w:color w:val="0070C0"/>
          <w:sz w:val="16"/>
          <w:szCs w:val="16"/>
        </w:rPr>
      </w:pPr>
      <w:bookmarkStart w:id="0" w:name="_Hlk170655646"/>
      <w:r w:rsidRPr="000E0318">
        <w:rPr>
          <w:rFonts w:ascii="Garamond" w:hAnsi="Garamond" w:cstheme="minorHAnsi"/>
          <w:b/>
          <w:bCs/>
          <w:color w:val="0070C0"/>
          <w:sz w:val="16"/>
          <w:szCs w:val="16"/>
        </w:rPr>
        <w:t>PROJEKT JEST   WSPOÓŁFINANSOWANY</w:t>
      </w:r>
    </w:p>
    <w:p w14:paraId="247A6EC2" w14:textId="77777777" w:rsidR="00093591" w:rsidRPr="000E0318" w:rsidRDefault="00093591" w:rsidP="00093591">
      <w:pPr>
        <w:spacing w:line="360" w:lineRule="auto"/>
        <w:jc w:val="center"/>
        <w:rPr>
          <w:rFonts w:ascii="Garamond" w:hAnsi="Garamond" w:cstheme="minorHAnsi"/>
          <w:b/>
          <w:bCs/>
          <w:color w:val="0070C0"/>
          <w:sz w:val="16"/>
          <w:szCs w:val="16"/>
        </w:rPr>
      </w:pPr>
      <w:r w:rsidRPr="000E0318">
        <w:rPr>
          <w:rFonts w:ascii="Garamond" w:hAnsi="Garamond" w:cstheme="minorHAnsi"/>
          <w:b/>
          <w:bCs/>
          <w:color w:val="0070C0"/>
          <w:sz w:val="16"/>
          <w:szCs w:val="16"/>
        </w:rPr>
        <w:t>ZE ŚRODKÓW MIASTA KRAKOWA</w:t>
      </w:r>
    </w:p>
    <w:bookmarkEnd w:id="0"/>
    <w:p w14:paraId="74FCC089" w14:textId="77777777" w:rsidR="00093591" w:rsidRPr="00093591" w:rsidRDefault="00093591" w:rsidP="00ED59F2">
      <w:pPr>
        <w:pStyle w:val="Tytu"/>
        <w:spacing w:line="360" w:lineRule="auto"/>
        <w:jc w:val="left"/>
        <w:rPr>
          <w:rFonts w:ascii="Garamond" w:hAnsi="Garamond"/>
          <w:sz w:val="24"/>
          <w:lang w:val="pl-PL"/>
        </w:rPr>
      </w:pPr>
    </w:p>
    <w:p w14:paraId="2F79C764" w14:textId="5D52B6BB" w:rsidR="00AE3752" w:rsidRPr="002A3F66" w:rsidRDefault="00AE3752" w:rsidP="00ED59F2">
      <w:pPr>
        <w:pStyle w:val="Tytu"/>
        <w:spacing w:line="360" w:lineRule="auto"/>
        <w:rPr>
          <w:rFonts w:ascii="Garamond" w:hAnsi="Garamond"/>
          <w:spacing w:val="100"/>
          <w:sz w:val="24"/>
          <w:u w:val="none"/>
          <w:lang w:val="pl-PL"/>
        </w:rPr>
      </w:pPr>
      <w:r w:rsidRPr="002A3F66">
        <w:rPr>
          <w:rFonts w:ascii="Garamond" w:hAnsi="Garamond"/>
          <w:sz w:val="24"/>
        </w:rPr>
        <w:t>UMOWA NR ……./</w:t>
      </w:r>
      <w:r w:rsidRPr="002A3F66">
        <w:rPr>
          <w:rFonts w:ascii="Garamond" w:hAnsi="Garamond"/>
          <w:sz w:val="24"/>
          <w:lang w:val="pl-PL"/>
        </w:rPr>
        <w:t>2</w:t>
      </w:r>
      <w:r w:rsidR="003831A1" w:rsidRPr="002A3F66">
        <w:rPr>
          <w:rFonts w:ascii="Garamond" w:hAnsi="Garamond"/>
          <w:sz w:val="24"/>
          <w:lang w:val="pl-PL"/>
        </w:rPr>
        <w:t>024</w:t>
      </w:r>
    </w:p>
    <w:p w14:paraId="6DE3012C" w14:textId="77777777" w:rsidR="00AE3752" w:rsidRPr="002A3F66" w:rsidRDefault="00AE3752" w:rsidP="00ED59F2">
      <w:pPr>
        <w:spacing w:line="360" w:lineRule="auto"/>
        <w:rPr>
          <w:rFonts w:ascii="Garamond" w:hAnsi="Garamond"/>
        </w:rPr>
      </w:pPr>
    </w:p>
    <w:p w14:paraId="38B0D784" w14:textId="03BA31D3" w:rsidR="00AE3752" w:rsidRPr="002A3F66" w:rsidRDefault="00AE3752" w:rsidP="00ED59F2">
      <w:pPr>
        <w:spacing w:line="360" w:lineRule="auto"/>
        <w:rPr>
          <w:rFonts w:ascii="Garamond" w:hAnsi="Garamond"/>
        </w:rPr>
      </w:pPr>
      <w:r w:rsidRPr="002A3F66">
        <w:rPr>
          <w:rFonts w:ascii="Garamond" w:hAnsi="Garamond"/>
        </w:rPr>
        <w:t>zawarta w dniu ……………..……</w:t>
      </w:r>
      <w:r w:rsidRPr="002A3F66">
        <w:rPr>
          <w:rFonts w:ascii="Garamond" w:hAnsi="Garamond"/>
          <w:b/>
        </w:rPr>
        <w:t>202</w:t>
      </w:r>
      <w:r w:rsidR="009F173D" w:rsidRPr="002A3F66">
        <w:rPr>
          <w:rFonts w:ascii="Garamond" w:hAnsi="Garamond"/>
          <w:b/>
        </w:rPr>
        <w:t>4</w:t>
      </w:r>
      <w:r w:rsidRPr="002A3F66">
        <w:rPr>
          <w:rFonts w:ascii="Garamond" w:hAnsi="Garamond"/>
          <w:b/>
        </w:rPr>
        <w:t xml:space="preserve"> roku,</w:t>
      </w:r>
      <w:r w:rsidRPr="002A3F66">
        <w:rPr>
          <w:rFonts w:ascii="Garamond" w:hAnsi="Garamond"/>
        </w:rPr>
        <w:t xml:space="preserve"> w </w:t>
      </w:r>
      <w:r w:rsidR="00B565F3" w:rsidRPr="002A3F66">
        <w:rPr>
          <w:rFonts w:ascii="Garamond" w:hAnsi="Garamond"/>
        </w:rPr>
        <w:t>Krakowie</w:t>
      </w:r>
      <w:r w:rsidRPr="002A3F66">
        <w:rPr>
          <w:rFonts w:ascii="Garamond" w:hAnsi="Garamond"/>
        </w:rPr>
        <w:t>, pomiędzy:</w:t>
      </w:r>
    </w:p>
    <w:p w14:paraId="183F41FC" w14:textId="77777777" w:rsidR="00B565F3" w:rsidRPr="002A3F66" w:rsidRDefault="00B565F3" w:rsidP="00ED59F2">
      <w:pPr>
        <w:spacing w:line="360" w:lineRule="auto"/>
        <w:rPr>
          <w:rFonts w:ascii="Garamond" w:hAnsi="Garamond"/>
        </w:rPr>
      </w:pPr>
      <w:r w:rsidRPr="002A3F66">
        <w:rPr>
          <w:rFonts w:ascii="Garamond" w:hAnsi="Garamond"/>
          <w:b/>
        </w:rPr>
        <w:t xml:space="preserve">Fundacją Panteon Narodowy, z siedzibą 31-002 Kraków, ul. Kanonicza 11, </w:t>
      </w:r>
      <w:r w:rsidRPr="002A3F66">
        <w:rPr>
          <w:rFonts w:ascii="Garamond" w:hAnsi="Garamond"/>
        </w:rPr>
        <w:t xml:space="preserve">posiadającą  REGON: ........................  oraz NIP: ................., </w:t>
      </w:r>
    </w:p>
    <w:p w14:paraId="4DD331D8" w14:textId="77777777" w:rsidR="00B565F3" w:rsidRPr="002A3F66" w:rsidRDefault="00B565F3" w:rsidP="00ED59F2">
      <w:pPr>
        <w:tabs>
          <w:tab w:val="left" w:pos="7930"/>
        </w:tabs>
        <w:spacing w:line="360" w:lineRule="auto"/>
        <w:rPr>
          <w:rFonts w:ascii="Garamond" w:hAnsi="Garamond"/>
        </w:rPr>
      </w:pPr>
      <w:r w:rsidRPr="002A3F66">
        <w:rPr>
          <w:rFonts w:ascii="Garamond" w:hAnsi="Garamond"/>
        </w:rPr>
        <w:t>reprezentowaną przez ..................... – .....................,</w:t>
      </w:r>
      <w:r w:rsidRPr="002A3F66">
        <w:rPr>
          <w:rFonts w:ascii="Garamond" w:hAnsi="Garamond"/>
        </w:rPr>
        <w:tab/>
      </w:r>
    </w:p>
    <w:p w14:paraId="5BF9DF48" w14:textId="77777777" w:rsidR="00AE3752" w:rsidRPr="002A3F66" w:rsidRDefault="00AE3752" w:rsidP="00ED59F2">
      <w:pPr>
        <w:spacing w:line="360" w:lineRule="auto"/>
        <w:rPr>
          <w:rFonts w:ascii="Garamond" w:hAnsi="Garamond"/>
        </w:rPr>
      </w:pPr>
      <w:r w:rsidRPr="002A3F66">
        <w:rPr>
          <w:rFonts w:ascii="Garamond" w:hAnsi="Garamond"/>
        </w:rPr>
        <w:t xml:space="preserve">zwanym dalej </w:t>
      </w:r>
      <w:r w:rsidRPr="002A3F66">
        <w:rPr>
          <w:rFonts w:ascii="Garamond" w:hAnsi="Garamond"/>
          <w:b/>
        </w:rPr>
        <w:t>Zamawiającym,</w:t>
      </w:r>
    </w:p>
    <w:p w14:paraId="1BF7B4B6" w14:textId="77777777" w:rsidR="00AE3752" w:rsidRPr="002A3F66" w:rsidRDefault="00AE3752" w:rsidP="00ED59F2">
      <w:pPr>
        <w:spacing w:line="360" w:lineRule="auto"/>
        <w:jc w:val="both"/>
        <w:rPr>
          <w:rFonts w:ascii="Garamond" w:eastAsia="Times New Roman" w:hAnsi="Garamond"/>
        </w:rPr>
      </w:pPr>
    </w:p>
    <w:p w14:paraId="08DC5EA5" w14:textId="77777777" w:rsidR="00AE3752" w:rsidRPr="002A3F66" w:rsidRDefault="00AE3752" w:rsidP="00ED59F2">
      <w:pPr>
        <w:spacing w:line="360" w:lineRule="auto"/>
        <w:jc w:val="both"/>
        <w:rPr>
          <w:rFonts w:ascii="Garamond" w:hAnsi="Garamond"/>
        </w:rPr>
      </w:pPr>
      <w:r w:rsidRPr="002A3F66">
        <w:rPr>
          <w:rFonts w:ascii="Garamond" w:hAnsi="Garamond"/>
        </w:rPr>
        <w:t>a</w:t>
      </w:r>
    </w:p>
    <w:p w14:paraId="0927A015" w14:textId="77777777" w:rsidR="00AE3752" w:rsidRPr="002A3F66" w:rsidRDefault="00AE3752" w:rsidP="00ED59F2">
      <w:pPr>
        <w:spacing w:line="360" w:lineRule="auto"/>
        <w:jc w:val="both"/>
        <w:rPr>
          <w:rFonts w:ascii="Garamond" w:hAnsi="Garamond"/>
          <w:b/>
        </w:rPr>
      </w:pPr>
      <w:r w:rsidRPr="002A3F66">
        <w:rPr>
          <w:rFonts w:ascii="Garamond" w:hAnsi="Garamond"/>
          <w:b/>
        </w:rPr>
        <w:t>……………….</w:t>
      </w:r>
      <w:r w:rsidRPr="002A3F66">
        <w:rPr>
          <w:rFonts w:ascii="Garamond" w:hAnsi="Garamond"/>
        </w:rPr>
        <w:t>………………..</w:t>
      </w:r>
    </w:p>
    <w:p w14:paraId="50350BB0" w14:textId="77777777" w:rsidR="00AE3752" w:rsidRPr="002A3F66" w:rsidRDefault="00AE3752" w:rsidP="00ED59F2">
      <w:pPr>
        <w:spacing w:line="360" w:lineRule="auto"/>
        <w:jc w:val="both"/>
        <w:rPr>
          <w:rFonts w:ascii="Garamond" w:hAnsi="Garamond"/>
        </w:rPr>
      </w:pPr>
      <w:r w:rsidRPr="002A3F66">
        <w:rPr>
          <w:rFonts w:ascii="Garamond" w:hAnsi="Garamond"/>
        </w:rPr>
        <w:t xml:space="preserve">zwanym dalej </w:t>
      </w:r>
      <w:r w:rsidRPr="002A3F66">
        <w:rPr>
          <w:rFonts w:ascii="Garamond" w:hAnsi="Garamond"/>
          <w:b/>
        </w:rPr>
        <w:t xml:space="preserve">Wykonawcą,  </w:t>
      </w:r>
    </w:p>
    <w:p w14:paraId="1E0E3269" w14:textId="77777777" w:rsidR="00AE3752" w:rsidRPr="002A3F66" w:rsidRDefault="00AE3752" w:rsidP="00ED59F2">
      <w:pPr>
        <w:spacing w:line="360" w:lineRule="auto"/>
        <w:jc w:val="both"/>
        <w:rPr>
          <w:rFonts w:ascii="Garamond" w:hAnsi="Garamond"/>
        </w:rPr>
      </w:pPr>
    </w:p>
    <w:p w14:paraId="21B0A6F6" w14:textId="77777777" w:rsidR="00AE3752" w:rsidRPr="002A3F66" w:rsidRDefault="00AE3752" w:rsidP="00ED59F2">
      <w:pPr>
        <w:spacing w:line="360" w:lineRule="auto"/>
        <w:jc w:val="both"/>
        <w:rPr>
          <w:rFonts w:ascii="Garamond" w:hAnsi="Garamond"/>
          <w:b/>
        </w:rPr>
      </w:pPr>
      <w:r w:rsidRPr="002A3F66">
        <w:rPr>
          <w:rFonts w:ascii="Garamond" w:hAnsi="Garamond"/>
        </w:rPr>
        <w:t xml:space="preserve">zwanymi dalej </w:t>
      </w:r>
      <w:r w:rsidRPr="002A3F66">
        <w:rPr>
          <w:rFonts w:ascii="Garamond" w:hAnsi="Garamond"/>
          <w:b/>
        </w:rPr>
        <w:t>Stronami.</w:t>
      </w:r>
    </w:p>
    <w:p w14:paraId="1101E36B" w14:textId="77777777" w:rsidR="00AE3752" w:rsidRPr="002A3F66" w:rsidRDefault="00AE3752" w:rsidP="00ED59F2">
      <w:pPr>
        <w:spacing w:line="360" w:lineRule="auto"/>
        <w:jc w:val="both"/>
        <w:rPr>
          <w:rFonts w:ascii="Garamond" w:hAnsi="Garamond"/>
          <w:b/>
        </w:rPr>
      </w:pPr>
    </w:p>
    <w:p w14:paraId="107E2E41" w14:textId="39080CAE" w:rsidR="00AE3752" w:rsidRPr="002A3F66" w:rsidRDefault="00AE3752" w:rsidP="00ED59F2">
      <w:pPr>
        <w:spacing w:line="360" w:lineRule="auto"/>
        <w:jc w:val="both"/>
        <w:rPr>
          <w:rFonts w:ascii="Garamond" w:hAnsi="Garamond"/>
        </w:rPr>
      </w:pPr>
      <w:r w:rsidRPr="002A3F66">
        <w:rPr>
          <w:rFonts w:ascii="Garamond" w:hAnsi="Garamond"/>
        </w:rPr>
        <w:t xml:space="preserve">Umowa niniejsza została zawarta po przeprowadzeniu postępowania w oparciu o przepisy Kodeksu cywilnego oraz Regulaminu </w:t>
      </w:r>
      <w:r w:rsidR="00DE59C7" w:rsidRPr="002A3F66">
        <w:rPr>
          <w:rFonts w:ascii="Garamond" w:hAnsi="Garamond"/>
          <w:bCs/>
        </w:rPr>
        <w:t xml:space="preserve">postępowania zakupowego </w:t>
      </w:r>
      <w:r w:rsidR="00461DC5">
        <w:rPr>
          <w:rFonts w:ascii="Garamond" w:hAnsi="Garamond"/>
          <w:bCs/>
        </w:rPr>
        <w:t>na</w:t>
      </w:r>
      <w:r w:rsidR="00B53A39" w:rsidRPr="002A3F66">
        <w:rPr>
          <w:rFonts w:ascii="Garamond" w:hAnsi="Garamond"/>
          <w:smallCaps/>
        </w:rPr>
        <w:t xml:space="preserve"> </w:t>
      </w:r>
      <w:r w:rsidR="00B565F3" w:rsidRPr="002A3F66">
        <w:rPr>
          <w:rFonts w:ascii="Garamond" w:hAnsi="Garamond"/>
          <w:b/>
          <w:bCs/>
        </w:rPr>
        <w:t>konserwację i zabezpieczenie zabytków na terenie Panteonu Narodowego w Krakowie</w:t>
      </w:r>
      <w:r w:rsidRPr="002A3F66">
        <w:rPr>
          <w:rFonts w:ascii="Garamond" w:hAnsi="Garamond"/>
        </w:rPr>
        <w:t xml:space="preserve">, w wyniku którego oferta Wykonawcy została wybrana jako najkorzystniejsza. Do ww. Regulaminu oraz postępowania prowadzonego w oparciu o jego postanowienia </w:t>
      </w:r>
      <w:r w:rsidRPr="002A3F66">
        <w:rPr>
          <w:rFonts w:ascii="Garamond" w:hAnsi="Garamond"/>
          <w:b/>
        </w:rPr>
        <w:t>nie mają zastosowania</w:t>
      </w:r>
      <w:r w:rsidRPr="002A3F66">
        <w:rPr>
          <w:rFonts w:ascii="Garamond" w:hAnsi="Garamond"/>
        </w:rPr>
        <w:t xml:space="preserve"> przepisy ustawy z dnia 11.09.2019 r. Prawo zamówień publicznych (</w:t>
      </w:r>
      <w:proofErr w:type="spellStart"/>
      <w:r w:rsidRPr="002A3F66">
        <w:rPr>
          <w:rFonts w:ascii="Garamond" w:hAnsi="Garamond" w:cs="Calibri"/>
          <w:spacing w:val="-2"/>
        </w:rPr>
        <w:t>t</w:t>
      </w:r>
      <w:r w:rsidRPr="002A3F66">
        <w:rPr>
          <w:rFonts w:ascii="Garamond" w:hAnsi="Garamond"/>
        </w:rPr>
        <w:t>.j</w:t>
      </w:r>
      <w:proofErr w:type="spellEnd"/>
      <w:r w:rsidRPr="002A3F66">
        <w:rPr>
          <w:rFonts w:ascii="Garamond" w:hAnsi="Garamond"/>
        </w:rPr>
        <w:t>. Dz. U. 202</w:t>
      </w:r>
      <w:r w:rsidR="00B53A39" w:rsidRPr="002A3F66">
        <w:rPr>
          <w:rFonts w:ascii="Garamond" w:hAnsi="Garamond"/>
        </w:rPr>
        <w:t>3</w:t>
      </w:r>
      <w:r w:rsidRPr="002A3F66">
        <w:rPr>
          <w:rFonts w:ascii="Garamond" w:hAnsi="Garamond"/>
        </w:rPr>
        <w:t xml:space="preserve"> r. poz. </w:t>
      </w:r>
      <w:r w:rsidR="00B53A39" w:rsidRPr="002A3F66">
        <w:rPr>
          <w:rFonts w:ascii="Garamond" w:hAnsi="Garamond"/>
        </w:rPr>
        <w:t>1605</w:t>
      </w:r>
      <w:r w:rsidRPr="002A3F66">
        <w:rPr>
          <w:rFonts w:ascii="Garamond" w:hAnsi="Garamond"/>
        </w:rPr>
        <w:t xml:space="preserve"> ze zm.).</w:t>
      </w:r>
    </w:p>
    <w:p w14:paraId="53C137CC" w14:textId="77777777" w:rsidR="00AE3752" w:rsidRPr="002A3F66" w:rsidRDefault="00AE3752" w:rsidP="00ED59F2">
      <w:pPr>
        <w:pStyle w:val="Tekstpodstawowy31"/>
        <w:spacing w:line="360" w:lineRule="auto"/>
        <w:jc w:val="both"/>
        <w:rPr>
          <w:rFonts w:ascii="Garamond" w:eastAsia="Arial" w:hAnsi="Garamond"/>
          <w:b/>
          <w:szCs w:val="24"/>
        </w:rPr>
      </w:pPr>
    </w:p>
    <w:p w14:paraId="36867230"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1</w:t>
      </w:r>
    </w:p>
    <w:p w14:paraId="5ED7768C" w14:textId="77777777" w:rsidR="00AE3752" w:rsidRPr="002A3F66" w:rsidRDefault="00AE3752" w:rsidP="00ED59F2">
      <w:pPr>
        <w:spacing w:line="360" w:lineRule="auto"/>
        <w:jc w:val="center"/>
        <w:rPr>
          <w:rFonts w:ascii="Garamond" w:hAnsi="Garamond"/>
          <w:b/>
        </w:rPr>
      </w:pPr>
      <w:r w:rsidRPr="002A3F66">
        <w:rPr>
          <w:rFonts w:ascii="Garamond" w:hAnsi="Garamond"/>
          <w:b/>
        </w:rPr>
        <w:lastRenderedPageBreak/>
        <w:t>PRZEDMIOT UMOWY</w:t>
      </w:r>
    </w:p>
    <w:p w14:paraId="149D8935" w14:textId="4AF4919A" w:rsidR="0077213C" w:rsidRPr="002A3F66" w:rsidRDefault="00AE3752" w:rsidP="00ED59F2">
      <w:pPr>
        <w:numPr>
          <w:ilvl w:val="0"/>
          <w:numId w:val="27"/>
        </w:numPr>
        <w:spacing w:line="360" w:lineRule="auto"/>
        <w:ind w:left="284" w:hanging="284"/>
        <w:jc w:val="both"/>
        <w:rPr>
          <w:rFonts w:ascii="Garamond" w:hAnsi="Garamond"/>
          <w:i/>
          <w:iCs/>
        </w:rPr>
      </w:pPr>
      <w:r w:rsidRPr="002A3F66">
        <w:rPr>
          <w:rFonts w:ascii="Garamond" w:hAnsi="Garamond"/>
        </w:rPr>
        <w:t xml:space="preserve">Wykonawca zobowiązuje się wykonać Przedmiot Umowy obejmujący wykonanie </w:t>
      </w:r>
      <w:r w:rsidR="00B565F3" w:rsidRPr="002A3F66">
        <w:rPr>
          <w:rFonts w:ascii="Garamond" w:hAnsi="Garamond"/>
        </w:rPr>
        <w:t>konserwacji i zabezpieczenia zabytków na terenie Panteonu Narodowego w Krakowie</w:t>
      </w:r>
      <w:r w:rsidR="00335B7A" w:rsidRPr="002A3F66">
        <w:rPr>
          <w:rFonts w:ascii="Garamond" w:hAnsi="Garamond"/>
        </w:rPr>
        <w:t xml:space="preserve"> w ramach  </w:t>
      </w:r>
      <w:r w:rsidR="00A47AAE">
        <w:rPr>
          <w:rFonts w:ascii="Garamond" w:hAnsi="Garamond"/>
        </w:rPr>
        <w:t>zadania</w:t>
      </w:r>
      <w:r w:rsidR="00F152F4" w:rsidRPr="002A3F66">
        <w:rPr>
          <w:rFonts w:ascii="Garamond" w:hAnsi="Garamond"/>
        </w:rPr>
        <w:t xml:space="preserve">, </w:t>
      </w:r>
      <w:r w:rsidR="00335B7A" w:rsidRPr="002A3F66">
        <w:rPr>
          <w:rFonts w:ascii="Garamond" w:hAnsi="Garamond"/>
        </w:rPr>
        <w:t>któr</w:t>
      </w:r>
      <w:r w:rsidR="00A47AAE">
        <w:rPr>
          <w:rFonts w:ascii="Garamond" w:hAnsi="Garamond"/>
        </w:rPr>
        <w:t>e</w:t>
      </w:r>
      <w:r w:rsidR="00335B7A" w:rsidRPr="002A3F66">
        <w:rPr>
          <w:rFonts w:ascii="Garamond" w:hAnsi="Garamond"/>
        </w:rPr>
        <w:t xml:space="preserve"> jest objęt</w:t>
      </w:r>
      <w:r w:rsidR="00A47AAE">
        <w:rPr>
          <w:rFonts w:ascii="Garamond" w:hAnsi="Garamond"/>
        </w:rPr>
        <w:t>e</w:t>
      </w:r>
      <w:r w:rsidR="00335B7A" w:rsidRPr="002A3F66">
        <w:rPr>
          <w:rFonts w:ascii="Garamond" w:hAnsi="Garamond"/>
        </w:rPr>
        <w:t xml:space="preserve"> współfinansowaniem z </w:t>
      </w:r>
      <w:r w:rsidR="00A47AAE">
        <w:rPr>
          <w:rFonts w:ascii="Garamond" w:hAnsi="Garamond"/>
        </w:rPr>
        <w:t xml:space="preserve">budżetu Gminy Miejskiej Kraków i </w:t>
      </w:r>
      <w:r w:rsidR="00335B7A" w:rsidRPr="002A3F66">
        <w:rPr>
          <w:rFonts w:ascii="Garamond" w:hAnsi="Garamond"/>
        </w:rPr>
        <w:t>Programu Polski Ład: Rządowy Program Odbudowy Zabytków, zwany dalej „Programem”, zgodnie z promesą inwestycyjną: Nr RPOZ..............</w:t>
      </w:r>
      <w:proofErr w:type="spellStart"/>
      <w:r w:rsidR="00335B7A" w:rsidRPr="002A3F66">
        <w:rPr>
          <w:rFonts w:ascii="Garamond" w:hAnsi="Garamond"/>
        </w:rPr>
        <w:t>PolskiLad</w:t>
      </w:r>
      <w:proofErr w:type="spellEnd"/>
      <w:r w:rsidR="00335B7A" w:rsidRPr="002A3F66">
        <w:rPr>
          <w:rFonts w:ascii="Garamond" w:hAnsi="Garamond"/>
        </w:rPr>
        <w:t xml:space="preserve"> z dnia ……………… dotyczącą zadania</w:t>
      </w:r>
      <w:r w:rsidR="004420C9" w:rsidRPr="002A3F66">
        <w:rPr>
          <w:rFonts w:ascii="Garamond" w:hAnsi="Garamond"/>
        </w:rPr>
        <w:t xml:space="preserve"> pn.</w:t>
      </w:r>
      <w:r w:rsidR="00335B7A" w:rsidRPr="002A3F66">
        <w:rPr>
          <w:rFonts w:ascii="Garamond" w:hAnsi="Garamond"/>
        </w:rPr>
        <w:t xml:space="preserve">: </w:t>
      </w:r>
      <w:r w:rsidR="004420C9" w:rsidRPr="002A3F66">
        <w:rPr>
          <w:rFonts w:ascii="Garamond" w:hAnsi="Garamond"/>
        </w:rPr>
        <w:t>„</w:t>
      </w:r>
      <w:r w:rsidR="00B565F3" w:rsidRPr="002A3F66">
        <w:rPr>
          <w:rFonts w:ascii="Garamond" w:hAnsi="Garamond"/>
          <w:b/>
          <w:bCs/>
        </w:rPr>
        <w:t>Konserwacja i zabezpieczeni</w:t>
      </w:r>
      <w:r w:rsidR="00A47AAE">
        <w:rPr>
          <w:rFonts w:ascii="Garamond" w:hAnsi="Garamond"/>
          <w:b/>
          <w:bCs/>
        </w:rPr>
        <w:t>e</w:t>
      </w:r>
      <w:r w:rsidR="00B565F3" w:rsidRPr="002A3F66">
        <w:rPr>
          <w:rFonts w:ascii="Garamond" w:hAnsi="Garamond"/>
          <w:b/>
          <w:bCs/>
        </w:rPr>
        <w:t xml:space="preserve"> zabytków na terenie Panteonu Narodowego w Krakowie</w:t>
      </w:r>
      <w:r w:rsidR="004420C9" w:rsidRPr="002A3F66">
        <w:rPr>
          <w:rFonts w:ascii="Garamond" w:hAnsi="Garamond"/>
          <w:i/>
          <w:iCs/>
        </w:rPr>
        <w:t>”</w:t>
      </w:r>
      <w:r w:rsidR="00B565F3" w:rsidRPr="002A3F66">
        <w:rPr>
          <w:rFonts w:ascii="Garamond" w:hAnsi="Garamond"/>
          <w:i/>
          <w:iCs/>
        </w:rPr>
        <w:t>,</w:t>
      </w:r>
      <w:r w:rsidR="0077213C" w:rsidRPr="002A3F66">
        <w:rPr>
          <w:rFonts w:ascii="Garamond" w:hAnsi="Garamond"/>
          <w:i/>
          <w:iCs/>
        </w:rPr>
        <w:t xml:space="preserve"> </w:t>
      </w:r>
      <w:r w:rsidRPr="002A3F66">
        <w:rPr>
          <w:rFonts w:ascii="Garamond" w:hAnsi="Garamond"/>
        </w:rPr>
        <w:t>zwanego dalej "Przedmiotem umowy"</w:t>
      </w:r>
      <w:r w:rsidR="00A8508D" w:rsidRPr="002A3F66">
        <w:rPr>
          <w:rFonts w:ascii="Garamond" w:hAnsi="Garamond"/>
        </w:rPr>
        <w:t xml:space="preserve">, </w:t>
      </w:r>
      <w:r w:rsidR="009C225B" w:rsidRPr="002A3F66">
        <w:rPr>
          <w:rFonts w:ascii="Garamond" w:hAnsi="Garamond"/>
        </w:rPr>
        <w:t>szczegółowo</w:t>
      </w:r>
      <w:r w:rsidR="00A8508D" w:rsidRPr="002A3F66">
        <w:rPr>
          <w:rFonts w:ascii="Garamond" w:hAnsi="Garamond"/>
        </w:rPr>
        <w:t xml:space="preserve"> określonym w ust. 2.</w:t>
      </w:r>
    </w:p>
    <w:p w14:paraId="487D9B1E" w14:textId="2382A62D" w:rsidR="0077213C" w:rsidRPr="002A3F66" w:rsidRDefault="0077213C" w:rsidP="00ED59F2">
      <w:pPr>
        <w:numPr>
          <w:ilvl w:val="0"/>
          <w:numId w:val="27"/>
        </w:numPr>
        <w:spacing w:line="360" w:lineRule="auto"/>
        <w:ind w:left="284" w:hanging="284"/>
        <w:jc w:val="both"/>
        <w:rPr>
          <w:rFonts w:ascii="Garamond" w:hAnsi="Garamond"/>
          <w:i/>
          <w:iCs/>
        </w:rPr>
      </w:pPr>
      <w:r w:rsidRPr="002A3F66">
        <w:rPr>
          <w:rFonts w:ascii="Garamond" w:hAnsi="Garamond" w:cstheme="minorHAnsi"/>
        </w:rPr>
        <w:t xml:space="preserve">Zakres zamówienia obejmuje w szczególności </w:t>
      </w:r>
      <w:r w:rsidRPr="002A3F66">
        <w:rPr>
          <w:rFonts w:ascii="Garamond" w:hAnsi="Garamond" w:cs="Arial"/>
        </w:rPr>
        <w:t xml:space="preserve">konserwację: reliktów murów średniowiecznego budynku (XIII/XIV w.), reliktów murów fundamentu odcinkowego kamienicy z XIV/XV w., reliktu muru z wapienia (XIV/XV-XVI w.), fundamentu budynku - obecnie bud. UJ, konserwację murów oddzielających wirydarz od terenu Sióstr Klarysek, konserwacje muru oddzielającego teren wirydarza od Plant ( strona wewnętrzna - zach.) wraz ze </w:t>
      </w:r>
      <w:proofErr w:type="spellStart"/>
      <w:r w:rsidRPr="002A3F66">
        <w:rPr>
          <w:rFonts w:ascii="Garamond" w:hAnsi="Garamond" w:cs="Arial"/>
        </w:rPr>
        <w:t>strzępiem</w:t>
      </w:r>
      <w:proofErr w:type="spellEnd"/>
      <w:r w:rsidRPr="002A3F66">
        <w:rPr>
          <w:rFonts w:ascii="Garamond" w:hAnsi="Garamond" w:cs="Arial"/>
        </w:rPr>
        <w:t xml:space="preserve"> muru obronnego oraz towarzyszące pracom konserwatorskim konieczne roboty budowlane m.in. iniekcje, </w:t>
      </w:r>
      <w:proofErr w:type="spellStart"/>
      <w:r w:rsidRPr="002A3F66">
        <w:rPr>
          <w:rFonts w:ascii="Garamond" w:hAnsi="Garamond" w:cs="Arial"/>
        </w:rPr>
        <w:t>kotwienia</w:t>
      </w:r>
      <w:proofErr w:type="spellEnd"/>
      <w:r w:rsidRPr="002A3F66">
        <w:rPr>
          <w:rFonts w:ascii="Garamond" w:hAnsi="Garamond" w:cs="Arial"/>
        </w:rPr>
        <w:t>, płyty żelbetowe, przemurowania, przebijanie otworów, tynki, rusztowania, zgodnie z dokumentacją wskazaną w ust. 3.</w:t>
      </w:r>
    </w:p>
    <w:p w14:paraId="143B14C4" w14:textId="319A9A8D" w:rsidR="00AE3752" w:rsidRPr="002A3F66" w:rsidRDefault="00AE3752" w:rsidP="00ED59F2">
      <w:pPr>
        <w:numPr>
          <w:ilvl w:val="0"/>
          <w:numId w:val="27"/>
        </w:numPr>
        <w:spacing w:line="360" w:lineRule="auto"/>
        <w:ind w:left="284" w:hanging="284"/>
        <w:jc w:val="both"/>
        <w:rPr>
          <w:rFonts w:ascii="Garamond" w:hAnsi="Garamond"/>
          <w:b/>
        </w:rPr>
      </w:pPr>
      <w:r w:rsidRPr="002A3F66">
        <w:rPr>
          <w:rFonts w:ascii="Garamond" w:hAnsi="Garamond"/>
        </w:rPr>
        <w:t>Przedmiot Umowy winien być wykonany</w:t>
      </w:r>
      <w:r w:rsidRPr="002A3F66">
        <w:rPr>
          <w:rFonts w:ascii="Garamond" w:hAnsi="Garamond"/>
          <w:b/>
        </w:rPr>
        <w:t xml:space="preserve"> </w:t>
      </w:r>
      <w:r w:rsidRPr="002A3F66">
        <w:rPr>
          <w:rFonts w:ascii="Garamond" w:hAnsi="Garamond"/>
        </w:rPr>
        <w:t xml:space="preserve">zgodnie z </w:t>
      </w:r>
      <w:r w:rsidR="0077213C" w:rsidRPr="002A3F66">
        <w:rPr>
          <w:rFonts w:ascii="Garamond" w:hAnsi="Garamond"/>
        </w:rPr>
        <w:t xml:space="preserve">następującymi </w:t>
      </w:r>
      <w:r w:rsidRPr="002A3F66">
        <w:rPr>
          <w:rFonts w:ascii="Garamond" w:hAnsi="Garamond"/>
        </w:rPr>
        <w:t>dokumentami:</w:t>
      </w:r>
    </w:p>
    <w:p w14:paraId="14FEDD90" w14:textId="77777777" w:rsidR="00B565F3" w:rsidRPr="002A3F66" w:rsidRDefault="00B565F3" w:rsidP="00ED59F2">
      <w:pPr>
        <w:pStyle w:val="Akapitzlist"/>
        <w:numPr>
          <w:ilvl w:val="1"/>
          <w:numId w:val="27"/>
        </w:numPr>
        <w:spacing w:after="160" w:line="360" w:lineRule="auto"/>
        <w:ind w:left="567" w:hanging="142"/>
        <w:jc w:val="both"/>
        <w:rPr>
          <w:rFonts w:ascii="Garamond" w:hAnsi="Garamond"/>
          <w:sz w:val="24"/>
          <w:szCs w:val="24"/>
        </w:rPr>
      </w:pPr>
      <w:r w:rsidRPr="002A3F66">
        <w:rPr>
          <w:rFonts w:ascii="Garamond" w:hAnsi="Garamond"/>
          <w:sz w:val="24"/>
          <w:szCs w:val="24"/>
        </w:rPr>
        <w:t>Projekt budowlany</w:t>
      </w:r>
      <w:r w:rsidRPr="002A3F66">
        <w:rPr>
          <w:rFonts w:ascii="Garamond" w:hAnsi="Garamond"/>
          <w:i/>
          <w:iCs/>
          <w:sz w:val="24"/>
          <w:szCs w:val="24"/>
        </w:rPr>
        <w:t xml:space="preserve"> </w:t>
      </w:r>
      <w:r w:rsidRPr="002A3F66">
        <w:rPr>
          <w:rFonts w:ascii="Garamond" w:hAnsi="Garamond"/>
          <w:sz w:val="24"/>
          <w:szCs w:val="24"/>
        </w:rPr>
        <w:t xml:space="preserve">pn.: Budynek kultu religijnego. </w:t>
      </w:r>
      <w:r w:rsidRPr="002A3F66">
        <w:rPr>
          <w:rFonts w:ascii="Garamond" w:hAnsi="Garamond"/>
          <w:i/>
          <w:iCs/>
          <w:sz w:val="24"/>
          <w:szCs w:val="24"/>
        </w:rPr>
        <w:t xml:space="preserve">Remont konserwatorski murów fundamentowych oraz murów w obrębie wirydarza od strony zakrystii kościoła św. Św. Piotra  i Pawła wraz z częścią zewnętrzną muru od strony Plant, w Krakowie, ul. Grodzka działka nr 515. Obr 0001, jedn. </w:t>
      </w:r>
      <w:proofErr w:type="spellStart"/>
      <w:r w:rsidRPr="002A3F66">
        <w:rPr>
          <w:rFonts w:ascii="Garamond" w:hAnsi="Garamond"/>
          <w:i/>
          <w:iCs/>
          <w:sz w:val="24"/>
          <w:szCs w:val="24"/>
        </w:rPr>
        <w:t>ewid</w:t>
      </w:r>
      <w:proofErr w:type="spellEnd"/>
      <w:r w:rsidRPr="002A3F66">
        <w:rPr>
          <w:rFonts w:ascii="Garamond" w:hAnsi="Garamond"/>
          <w:i/>
          <w:iCs/>
          <w:sz w:val="24"/>
          <w:szCs w:val="24"/>
        </w:rPr>
        <w:t>. Śródmieście,</w:t>
      </w:r>
      <w:r w:rsidRPr="002A3F66">
        <w:rPr>
          <w:rFonts w:ascii="Garamond" w:hAnsi="Garamond"/>
          <w:sz w:val="24"/>
          <w:szCs w:val="24"/>
        </w:rPr>
        <w:t xml:space="preserve"> sporządzony przez mgr inż. Ewę Płonkę - styczeń 2024 wraz z </w:t>
      </w:r>
      <w:r w:rsidRPr="002A3F66">
        <w:rPr>
          <w:rFonts w:ascii="Garamond" w:hAnsi="Garamond"/>
          <w:i/>
          <w:iCs/>
          <w:sz w:val="24"/>
          <w:szCs w:val="24"/>
        </w:rPr>
        <w:t>Programem prac konserwatorskich do murów odkrytych w toku archeologicznych badań wykopaliskowych na terenie wirydarza przy zakrystii kościoła św. św. Piotra i Pawła oraz do murów granicznych wirydarza (wschodniego i południowego) -</w:t>
      </w:r>
      <w:r w:rsidRPr="002A3F66">
        <w:rPr>
          <w:rFonts w:ascii="Garamond" w:hAnsi="Garamond"/>
          <w:sz w:val="24"/>
          <w:szCs w:val="24"/>
        </w:rPr>
        <w:t xml:space="preserve"> opracowany przez dr Ignacego Jakubczyka - luty 2023r.</w:t>
      </w:r>
    </w:p>
    <w:p w14:paraId="41D22C92" w14:textId="77777777" w:rsidR="00B565F3" w:rsidRPr="002A3F66" w:rsidRDefault="00B565F3" w:rsidP="00ED59F2">
      <w:pPr>
        <w:pStyle w:val="Akapitzlist"/>
        <w:numPr>
          <w:ilvl w:val="1"/>
          <w:numId w:val="27"/>
        </w:numPr>
        <w:spacing w:after="160" w:line="360" w:lineRule="auto"/>
        <w:ind w:left="567" w:hanging="142"/>
        <w:jc w:val="both"/>
        <w:rPr>
          <w:rFonts w:ascii="Garamond" w:hAnsi="Garamond"/>
          <w:sz w:val="24"/>
          <w:szCs w:val="24"/>
        </w:rPr>
      </w:pPr>
      <w:r w:rsidRPr="002A3F66">
        <w:rPr>
          <w:rFonts w:ascii="Garamond" w:hAnsi="Garamond"/>
          <w:sz w:val="24"/>
          <w:szCs w:val="24"/>
        </w:rPr>
        <w:t>Przedmiar robót budowlanych,</w:t>
      </w:r>
    </w:p>
    <w:p w14:paraId="18EA1D99" w14:textId="7D81156E" w:rsidR="00B565F3" w:rsidRPr="002A3F66" w:rsidRDefault="00B565F3" w:rsidP="00ED59F2">
      <w:pPr>
        <w:pStyle w:val="Akapitzlist"/>
        <w:numPr>
          <w:ilvl w:val="1"/>
          <w:numId w:val="27"/>
        </w:numPr>
        <w:spacing w:after="160" w:line="360" w:lineRule="auto"/>
        <w:ind w:left="567" w:hanging="142"/>
        <w:jc w:val="both"/>
        <w:rPr>
          <w:rFonts w:ascii="Garamond" w:hAnsi="Garamond"/>
          <w:sz w:val="24"/>
          <w:szCs w:val="24"/>
        </w:rPr>
      </w:pPr>
      <w:r w:rsidRPr="002A3F66">
        <w:rPr>
          <w:rFonts w:ascii="Garamond" w:hAnsi="Garamond"/>
          <w:sz w:val="24"/>
          <w:szCs w:val="24"/>
        </w:rPr>
        <w:t>Formularz cenowy dot. prac konserwatorskich,</w:t>
      </w:r>
    </w:p>
    <w:p w14:paraId="54A481AE" w14:textId="12EB39DB" w:rsidR="00B565F3" w:rsidRPr="002A3F66" w:rsidRDefault="00B565F3" w:rsidP="00ED59F2">
      <w:pPr>
        <w:pStyle w:val="Akapitzlist"/>
        <w:spacing w:after="160" w:line="360" w:lineRule="auto"/>
        <w:ind w:left="567"/>
        <w:jc w:val="both"/>
        <w:rPr>
          <w:rFonts w:ascii="Garamond" w:hAnsi="Garamond"/>
          <w:sz w:val="24"/>
          <w:szCs w:val="24"/>
        </w:rPr>
      </w:pPr>
      <w:r w:rsidRPr="002A3F66">
        <w:rPr>
          <w:rFonts w:ascii="Garamond" w:hAnsi="Garamond"/>
          <w:sz w:val="24"/>
          <w:szCs w:val="24"/>
        </w:rPr>
        <w:t>stanowiących zał. nr 1 do nin. Umowy.</w:t>
      </w:r>
    </w:p>
    <w:p w14:paraId="7722551B" w14:textId="77777777" w:rsidR="00B565F3" w:rsidRPr="002A3F66" w:rsidRDefault="00A8508D" w:rsidP="00ED59F2">
      <w:pPr>
        <w:pStyle w:val="Akapitzlist"/>
        <w:numPr>
          <w:ilvl w:val="0"/>
          <w:numId w:val="27"/>
        </w:numPr>
        <w:spacing w:line="360" w:lineRule="auto"/>
        <w:ind w:left="284" w:hanging="284"/>
        <w:jc w:val="both"/>
        <w:rPr>
          <w:rFonts w:ascii="Garamond" w:hAnsi="Garamond"/>
          <w:i/>
          <w:iCs/>
          <w:sz w:val="24"/>
          <w:szCs w:val="24"/>
        </w:rPr>
      </w:pPr>
      <w:r w:rsidRPr="002A3F66">
        <w:rPr>
          <w:rFonts w:ascii="Garamond" w:hAnsi="Garamond" w:cstheme="minorHAnsi"/>
          <w:bCs/>
          <w:sz w:val="24"/>
          <w:szCs w:val="24"/>
        </w:rPr>
        <w:t xml:space="preserve">Przedmiot Umowy winien być wykonany zgodnie z pozwoleniem konserwatorskim nr </w:t>
      </w:r>
      <w:r w:rsidRPr="002A3F66">
        <w:rPr>
          <w:rFonts w:ascii="Garamond" w:hAnsi="Garamond"/>
          <w:sz w:val="24"/>
          <w:szCs w:val="24"/>
        </w:rPr>
        <w:t xml:space="preserve">MWKZ </w:t>
      </w:r>
      <w:r w:rsidR="00B565F3" w:rsidRPr="002A3F66">
        <w:rPr>
          <w:rFonts w:ascii="Garamond" w:hAnsi="Garamond"/>
          <w:sz w:val="24"/>
          <w:szCs w:val="24"/>
        </w:rPr>
        <w:t>nr ZR.5144.11.2023  z dnia 12.02.2024 r. na przeprowadzenie prac konserwatorskich i restauratorskich oraz robót budowlanych przy murach fundamentowych oraz murach w obrębie</w:t>
      </w:r>
      <w:r w:rsidR="00B565F3" w:rsidRPr="002A3F66">
        <w:rPr>
          <w:rFonts w:ascii="Garamond" w:hAnsi="Garamond"/>
          <w:b/>
          <w:bCs/>
          <w:sz w:val="24"/>
          <w:szCs w:val="24"/>
        </w:rPr>
        <w:t xml:space="preserve"> </w:t>
      </w:r>
      <w:r w:rsidR="00B565F3" w:rsidRPr="002A3F66">
        <w:rPr>
          <w:rFonts w:ascii="Garamond" w:hAnsi="Garamond"/>
          <w:sz w:val="24"/>
          <w:szCs w:val="24"/>
        </w:rPr>
        <w:t>wirydarza od strony zakrystii kościoła św. Piotra i Pawła w Krakowie wraz z częścią zewnętrzną muru od strony Plant w Krakowie ul. Grodzka</w:t>
      </w:r>
      <w:r w:rsidRPr="002A3F66">
        <w:rPr>
          <w:rFonts w:ascii="Garamond" w:hAnsi="Garamond"/>
          <w:sz w:val="24"/>
          <w:szCs w:val="24"/>
        </w:rPr>
        <w:t xml:space="preserve">, </w:t>
      </w:r>
      <w:r w:rsidR="00AE3752" w:rsidRPr="002A3F66">
        <w:rPr>
          <w:rFonts w:ascii="Garamond" w:hAnsi="Garamond"/>
          <w:sz w:val="24"/>
          <w:szCs w:val="24"/>
        </w:rPr>
        <w:t xml:space="preserve">stanowiących integralną część nin. Umowy  (zał. nr </w:t>
      </w:r>
      <w:r w:rsidR="0082476F" w:rsidRPr="002A3F66">
        <w:rPr>
          <w:rFonts w:ascii="Garamond" w:hAnsi="Garamond"/>
          <w:sz w:val="24"/>
          <w:szCs w:val="24"/>
        </w:rPr>
        <w:t>1 do umowy</w:t>
      </w:r>
      <w:r w:rsidR="00AE3752" w:rsidRPr="002A3F66">
        <w:rPr>
          <w:rFonts w:ascii="Garamond" w:hAnsi="Garamond"/>
          <w:sz w:val="24"/>
          <w:szCs w:val="24"/>
        </w:rPr>
        <w:t xml:space="preserve">). </w:t>
      </w:r>
    </w:p>
    <w:p w14:paraId="4E55015A" w14:textId="2909C6F4" w:rsidR="00B565F3" w:rsidRPr="002A3F66" w:rsidRDefault="00B565F3" w:rsidP="00ED59F2">
      <w:pPr>
        <w:pStyle w:val="Akapitzlist"/>
        <w:numPr>
          <w:ilvl w:val="0"/>
          <w:numId w:val="27"/>
        </w:numPr>
        <w:spacing w:line="360" w:lineRule="auto"/>
        <w:ind w:left="284" w:hanging="284"/>
        <w:jc w:val="both"/>
        <w:rPr>
          <w:rFonts w:ascii="Garamond" w:hAnsi="Garamond"/>
          <w:i/>
          <w:iCs/>
          <w:sz w:val="24"/>
          <w:szCs w:val="24"/>
        </w:rPr>
      </w:pPr>
      <w:r w:rsidRPr="002A3F66">
        <w:rPr>
          <w:rFonts w:ascii="Garamond" w:hAnsi="Garamond"/>
          <w:sz w:val="24"/>
          <w:szCs w:val="24"/>
        </w:rPr>
        <w:lastRenderedPageBreak/>
        <w:t>W 2024 r. (I Etap) Wykonawca będzie zobowiązany wykonać zakres ustalony z Zamawiającym przed podpisaniem umowy do kwoty 466 000,00 zł brutto. W szczególności planuje się zrealizować co najmniej:</w:t>
      </w:r>
    </w:p>
    <w:p w14:paraId="6342F7CB" w14:textId="77777777" w:rsidR="00B565F3" w:rsidRPr="002A3F66" w:rsidRDefault="00B565F3" w:rsidP="00ED59F2">
      <w:pPr>
        <w:pStyle w:val="Akapitzlist"/>
        <w:numPr>
          <w:ilvl w:val="1"/>
          <w:numId w:val="27"/>
        </w:numPr>
        <w:spacing w:after="160" w:line="360" w:lineRule="auto"/>
        <w:ind w:left="851" w:hanging="284"/>
        <w:jc w:val="both"/>
        <w:rPr>
          <w:rFonts w:ascii="Garamond" w:hAnsi="Garamond"/>
          <w:sz w:val="24"/>
          <w:szCs w:val="24"/>
        </w:rPr>
      </w:pPr>
      <w:r w:rsidRPr="002A3F66">
        <w:rPr>
          <w:rFonts w:ascii="Garamond" w:hAnsi="Garamond"/>
          <w:sz w:val="24"/>
          <w:szCs w:val="24"/>
        </w:rPr>
        <w:t xml:space="preserve">konserwację muru otynkowanego oddzielającego wirydarz od Plant krakowskich z XIX w. wraz ze </w:t>
      </w:r>
      <w:proofErr w:type="spellStart"/>
      <w:r w:rsidRPr="002A3F66">
        <w:rPr>
          <w:rFonts w:ascii="Garamond" w:hAnsi="Garamond"/>
          <w:sz w:val="24"/>
          <w:szCs w:val="24"/>
        </w:rPr>
        <w:t>strzępiem</w:t>
      </w:r>
      <w:proofErr w:type="spellEnd"/>
      <w:r w:rsidRPr="002A3F66">
        <w:rPr>
          <w:rFonts w:ascii="Garamond" w:hAnsi="Garamond"/>
          <w:sz w:val="24"/>
          <w:szCs w:val="24"/>
        </w:rPr>
        <w:t xml:space="preserve"> miejskiego muru obronnego z XIV w. z łamanego wapienia,</w:t>
      </w:r>
    </w:p>
    <w:p w14:paraId="5BE3581B" w14:textId="67131CC1" w:rsidR="00B565F3" w:rsidRPr="002A3F66" w:rsidRDefault="00B565F3" w:rsidP="00ED59F2">
      <w:pPr>
        <w:pStyle w:val="Akapitzlist"/>
        <w:numPr>
          <w:ilvl w:val="1"/>
          <w:numId w:val="27"/>
        </w:numPr>
        <w:spacing w:after="160" w:line="360" w:lineRule="auto"/>
        <w:ind w:left="851" w:hanging="284"/>
        <w:jc w:val="both"/>
        <w:rPr>
          <w:rFonts w:ascii="Garamond" w:hAnsi="Garamond"/>
          <w:sz w:val="24"/>
          <w:szCs w:val="24"/>
        </w:rPr>
      </w:pPr>
      <w:r w:rsidRPr="002A3F66">
        <w:rPr>
          <w:rFonts w:ascii="Garamond" w:hAnsi="Garamond"/>
          <w:sz w:val="24"/>
          <w:szCs w:val="24"/>
        </w:rPr>
        <w:t>konserwacja elewacji klasztoru SS. Klarysek graniczącej z wirydarzem wraz z murem  z XVII- XVIII w. łączącym NW narożnik klasztoru SS. Klarysek   z narożnikiem SE kościoła pw. św. Piotra i Pawła.</w:t>
      </w:r>
    </w:p>
    <w:p w14:paraId="2ACC7A2D" w14:textId="77777777" w:rsidR="00B565F3" w:rsidRPr="002A3F66" w:rsidRDefault="00B565F3" w:rsidP="00ED59F2">
      <w:pPr>
        <w:pStyle w:val="Akapitzlist"/>
        <w:numPr>
          <w:ilvl w:val="0"/>
          <w:numId w:val="27"/>
        </w:numPr>
        <w:spacing w:after="0" w:line="360" w:lineRule="auto"/>
        <w:ind w:left="426" w:hanging="426"/>
        <w:contextualSpacing w:val="0"/>
        <w:jc w:val="both"/>
        <w:rPr>
          <w:rFonts w:ascii="Garamond" w:hAnsi="Garamond"/>
          <w:sz w:val="24"/>
          <w:szCs w:val="24"/>
        </w:rPr>
      </w:pPr>
      <w:r w:rsidRPr="002A3F66">
        <w:rPr>
          <w:rFonts w:ascii="Garamond" w:hAnsi="Garamond"/>
          <w:sz w:val="24"/>
          <w:szCs w:val="24"/>
        </w:rPr>
        <w:t>II Etap prac (pozostały zakres prac) - planowany zakres  do wykonania w ramach tego Etapu będzie uzależniony od możliwości udostępniania frontu prac z uwagi na realizowane prace wykonywane w ramach odrębnej inwestycji prowadzonej na tym terenie. Wykonawca zobowiązany będzie do podejmowania działań dopiero po wcześniejszym zgłoszeniu mu przez Zamawiającego możliwości realizacji. II Etap obejmuje okres 2025 roku oraz do końca czerwca 2026 r. Zamawiający będzie na bieżąco informował o możliwości podejmowania działań  tj. realizacji kolejnych zakresów rzeczowych prac objętych przedmiotowym zamówieniem. Wykonawca będzie zobowiązany do podjęcia działania w ciągu 10 dni od dnia przekazanej od Zamawiającego informacji.</w:t>
      </w:r>
    </w:p>
    <w:p w14:paraId="2A57A977" w14:textId="77777777" w:rsidR="00F152F4" w:rsidRPr="002A3F66" w:rsidRDefault="00B565F3" w:rsidP="00ED59F2">
      <w:pPr>
        <w:pStyle w:val="Akapitzlist"/>
        <w:numPr>
          <w:ilvl w:val="0"/>
          <w:numId w:val="27"/>
        </w:numPr>
        <w:spacing w:after="0" w:line="360" w:lineRule="auto"/>
        <w:ind w:left="426" w:hanging="426"/>
        <w:contextualSpacing w:val="0"/>
        <w:jc w:val="both"/>
        <w:rPr>
          <w:rFonts w:ascii="Garamond" w:hAnsi="Garamond"/>
          <w:sz w:val="24"/>
          <w:szCs w:val="24"/>
        </w:rPr>
      </w:pPr>
      <w:r w:rsidRPr="002A3F66">
        <w:rPr>
          <w:rFonts w:ascii="Garamond" w:hAnsi="Garamond"/>
          <w:sz w:val="24"/>
          <w:szCs w:val="24"/>
        </w:rPr>
        <w:t>Zamawiający zastrzega możliwość zmiany terminu (skrócenie lub wydłużenie) w zależności od postępu prac i możliwości udostępnienia frontu robót z uwagi na realizowaną na terenie Panteonu Narodowego podstawową inwestycję.</w:t>
      </w:r>
    </w:p>
    <w:p w14:paraId="60F83C61" w14:textId="77777777" w:rsidR="00F152F4" w:rsidRPr="002A3F66" w:rsidRDefault="00AE3752" w:rsidP="00ED59F2">
      <w:pPr>
        <w:pStyle w:val="Akapitzlist"/>
        <w:numPr>
          <w:ilvl w:val="0"/>
          <w:numId w:val="27"/>
        </w:numPr>
        <w:spacing w:after="0" w:line="360" w:lineRule="auto"/>
        <w:ind w:left="426" w:hanging="426"/>
        <w:contextualSpacing w:val="0"/>
        <w:jc w:val="both"/>
        <w:rPr>
          <w:rFonts w:ascii="Garamond" w:hAnsi="Garamond"/>
          <w:sz w:val="24"/>
          <w:szCs w:val="24"/>
        </w:rPr>
      </w:pPr>
      <w:r w:rsidRPr="002A3F66">
        <w:rPr>
          <w:rFonts w:ascii="Garamond" w:hAnsi="Garamond"/>
          <w:sz w:val="24"/>
          <w:szCs w:val="24"/>
        </w:rPr>
        <w:t>Zamawiający zastrzega sobie prawo do zmniejszenia zakresu Umowy lub zawieszenia czasu jej realizacji lub zmiany terminu realizacji, z powodu braku pozyskania wystarczających środków finansowych przeznaczonych na finansowanie zamówienia, wynikających z nieotrzymania funduszy, koniecznych do realizacji nin. umowy.</w:t>
      </w:r>
    </w:p>
    <w:p w14:paraId="30B35AAC" w14:textId="77777777" w:rsidR="00F152F4" w:rsidRPr="002A3F66" w:rsidRDefault="00AE3752" w:rsidP="00ED59F2">
      <w:pPr>
        <w:pStyle w:val="Akapitzlist"/>
        <w:numPr>
          <w:ilvl w:val="0"/>
          <w:numId w:val="27"/>
        </w:numPr>
        <w:spacing w:after="0" w:line="360" w:lineRule="auto"/>
        <w:ind w:left="426" w:hanging="426"/>
        <w:contextualSpacing w:val="0"/>
        <w:jc w:val="both"/>
        <w:rPr>
          <w:rFonts w:ascii="Garamond" w:hAnsi="Garamond"/>
          <w:sz w:val="24"/>
          <w:szCs w:val="24"/>
        </w:rPr>
      </w:pPr>
      <w:r w:rsidRPr="002A3F66">
        <w:rPr>
          <w:rFonts w:ascii="Garamond" w:hAnsi="Garamond"/>
          <w:bCs/>
          <w:sz w:val="24"/>
          <w:szCs w:val="24"/>
        </w:rPr>
        <w:t xml:space="preserve">Wykonawca oświadcza, że zapoznał się z dokumentacją Przedmiotu Umowy, o której mowa w ust. </w:t>
      </w:r>
      <w:r w:rsidR="00A8508D" w:rsidRPr="002A3F66">
        <w:rPr>
          <w:rFonts w:ascii="Garamond" w:hAnsi="Garamond"/>
          <w:bCs/>
          <w:sz w:val="24"/>
          <w:szCs w:val="24"/>
        </w:rPr>
        <w:t>2</w:t>
      </w:r>
      <w:r w:rsidRPr="002A3F66">
        <w:rPr>
          <w:rFonts w:ascii="Garamond" w:hAnsi="Garamond"/>
          <w:bCs/>
          <w:sz w:val="24"/>
          <w:szCs w:val="24"/>
        </w:rPr>
        <w:t xml:space="preserve">. Wykonawca oświadcza, że jest ona kompletna, Wykonawcy znana,  i nie wnosi on do niej zastrzeżeń </w:t>
      </w:r>
    </w:p>
    <w:p w14:paraId="658C1731" w14:textId="4B41A713" w:rsidR="00AE3752" w:rsidRPr="002A3F66" w:rsidRDefault="00AE3752" w:rsidP="00ED59F2">
      <w:pPr>
        <w:pStyle w:val="Akapitzlist"/>
        <w:numPr>
          <w:ilvl w:val="0"/>
          <w:numId w:val="27"/>
        </w:numPr>
        <w:spacing w:after="0" w:line="360" w:lineRule="auto"/>
        <w:ind w:left="426" w:hanging="426"/>
        <w:contextualSpacing w:val="0"/>
        <w:jc w:val="both"/>
        <w:rPr>
          <w:rFonts w:ascii="Garamond" w:hAnsi="Garamond"/>
          <w:sz w:val="24"/>
          <w:szCs w:val="24"/>
        </w:rPr>
      </w:pPr>
      <w:r w:rsidRPr="002A3F66">
        <w:rPr>
          <w:rFonts w:ascii="Garamond" w:hAnsi="Garamond"/>
          <w:bCs/>
          <w:sz w:val="24"/>
          <w:szCs w:val="24"/>
        </w:rPr>
        <w:t>W</w:t>
      </w:r>
      <w:r w:rsidRPr="002A3F66">
        <w:rPr>
          <w:rFonts w:ascii="Garamond" w:hAnsi="Garamond"/>
          <w:sz w:val="24"/>
          <w:szCs w:val="24"/>
        </w:rPr>
        <w:t>ykonawca oświadcza, że stan i dokumentacja obiektu oraz uwarunkowania wynikające z jego zabytkowego charakteru są mu znane, a dostarczone mu informacje są wystarczające dla prawidłowego i z pełnym rozeznaniem wykonania Przedmiotu Umowy.</w:t>
      </w:r>
    </w:p>
    <w:p w14:paraId="5887BFB4" w14:textId="066C5913" w:rsidR="00327578" w:rsidRPr="002A3F66" w:rsidRDefault="00F578AA" w:rsidP="00ED59F2">
      <w:pPr>
        <w:numPr>
          <w:ilvl w:val="0"/>
          <w:numId w:val="27"/>
        </w:numPr>
        <w:spacing w:line="360" w:lineRule="auto"/>
        <w:ind w:left="284" w:hanging="284"/>
        <w:jc w:val="both"/>
        <w:rPr>
          <w:rFonts w:ascii="Garamond" w:hAnsi="Garamond"/>
        </w:rPr>
      </w:pPr>
      <w:r w:rsidRPr="002A3F66">
        <w:rPr>
          <w:rFonts w:ascii="Garamond" w:hAnsi="Garamond"/>
        </w:rPr>
        <w:t>Prace objęte nin. Umową są współfinansowane ze środków Gminy Miejskiej Kraków</w:t>
      </w:r>
      <w:r w:rsidR="00A47AAE">
        <w:rPr>
          <w:rFonts w:ascii="Garamond" w:hAnsi="Garamond"/>
        </w:rPr>
        <w:t xml:space="preserve"> oraz Rządowym Programem Odbudowy Zabytków </w:t>
      </w:r>
      <w:r w:rsidRPr="002A3F66">
        <w:rPr>
          <w:rFonts w:ascii="Garamond" w:hAnsi="Garamond"/>
        </w:rPr>
        <w:t>, zgodnie z umową</w:t>
      </w:r>
      <w:r w:rsidR="00A47AAE">
        <w:rPr>
          <w:rFonts w:ascii="Garamond" w:hAnsi="Garamond"/>
        </w:rPr>
        <w:t xml:space="preserve"> z Gminą Miejską Kraków </w:t>
      </w:r>
      <w:r w:rsidRPr="002A3F66">
        <w:rPr>
          <w:rFonts w:ascii="Garamond" w:hAnsi="Garamond"/>
        </w:rPr>
        <w:t xml:space="preserve"> nr ______ z dnia </w:t>
      </w:r>
      <w:r w:rsidR="00A47AAE">
        <w:rPr>
          <w:rFonts w:ascii="Garamond" w:hAnsi="Garamond"/>
        </w:rPr>
        <w:t>… 2024</w:t>
      </w:r>
      <w:r w:rsidRPr="002A3F66">
        <w:rPr>
          <w:rFonts w:ascii="Garamond" w:hAnsi="Garamond"/>
        </w:rPr>
        <w:t xml:space="preserve"> r.</w:t>
      </w:r>
    </w:p>
    <w:p w14:paraId="4A62B1E1" w14:textId="0A35F1B7" w:rsidR="00AE3752" w:rsidRPr="002A3F66" w:rsidRDefault="00AE3752" w:rsidP="00ED59F2">
      <w:pPr>
        <w:pStyle w:val="Tekstpodstawowy31"/>
        <w:tabs>
          <w:tab w:val="num" w:pos="426"/>
        </w:tabs>
        <w:spacing w:line="360" w:lineRule="auto"/>
        <w:ind w:left="284" w:hanging="284"/>
        <w:jc w:val="both"/>
        <w:rPr>
          <w:rFonts w:ascii="Garamond" w:hAnsi="Garamond"/>
          <w:szCs w:val="24"/>
        </w:rPr>
      </w:pPr>
    </w:p>
    <w:p w14:paraId="474EE0FA" w14:textId="77777777" w:rsidR="00AE3752" w:rsidRPr="002A3F66" w:rsidRDefault="00AE3752" w:rsidP="00ED59F2">
      <w:pPr>
        <w:pStyle w:val="Tekstpodstawowy31"/>
        <w:tabs>
          <w:tab w:val="num" w:pos="426"/>
        </w:tabs>
        <w:spacing w:line="360" w:lineRule="auto"/>
        <w:ind w:left="284" w:hanging="284"/>
        <w:jc w:val="center"/>
        <w:rPr>
          <w:rFonts w:ascii="Garamond" w:hAnsi="Garamond"/>
          <w:b/>
          <w:szCs w:val="24"/>
        </w:rPr>
      </w:pPr>
      <w:r w:rsidRPr="002A3F66">
        <w:rPr>
          <w:rFonts w:ascii="Garamond" w:hAnsi="Garamond"/>
          <w:b/>
          <w:szCs w:val="24"/>
        </w:rPr>
        <w:lastRenderedPageBreak/>
        <w:t>§ 2</w:t>
      </w:r>
    </w:p>
    <w:p w14:paraId="3819A14D" w14:textId="77777777" w:rsidR="00AE3752" w:rsidRPr="002A3F66" w:rsidRDefault="00AE3752" w:rsidP="00ED59F2">
      <w:pPr>
        <w:pStyle w:val="Nagwek6"/>
        <w:numPr>
          <w:ilvl w:val="5"/>
          <w:numId w:val="4"/>
        </w:numPr>
        <w:suppressAutoHyphens/>
        <w:spacing w:line="360" w:lineRule="auto"/>
        <w:jc w:val="center"/>
        <w:rPr>
          <w:rFonts w:ascii="Garamond" w:hAnsi="Garamond"/>
          <w:bCs w:val="0"/>
          <w:sz w:val="24"/>
          <w:szCs w:val="24"/>
        </w:rPr>
      </w:pPr>
      <w:r w:rsidRPr="002A3F66">
        <w:rPr>
          <w:rFonts w:ascii="Garamond" w:hAnsi="Garamond"/>
          <w:bCs w:val="0"/>
          <w:sz w:val="24"/>
          <w:szCs w:val="24"/>
        </w:rPr>
        <w:t>TERMINY</w:t>
      </w:r>
    </w:p>
    <w:p w14:paraId="4A4DCF94" w14:textId="47985C9B" w:rsidR="00AE3752" w:rsidRPr="002A3F66" w:rsidRDefault="00AE3752" w:rsidP="00ED59F2">
      <w:pPr>
        <w:numPr>
          <w:ilvl w:val="0"/>
          <w:numId w:val="11"/>
        </w:numPr>
        <w:tabs>
          <w:tab w:val="clear" w:pos="720"/>
        </w:tabs>
        <w:spacing w:line="360" w:lineRule="auto"/>
        <w:ind w:left="360"/>
        <w:jc w:val="both"/>
        <w:rPr>
          <w:rFonts w:ascii="Garamond" w:hAnsi="Garamond"/>
        </w:rPr>
      </w:pPr>
      <w:r w:rsidRPr="002A3F66">
        <w:rPr>
          <w:rFonts w:ascii="Garamond" w:hAnsi="Garamond"/>
        </w:rPr>
        <w:t xml:space="preserve">Ustala się termin zakończenia prac do </w:t>
      </w:r>
      <w:r w:rsidR="00F152F4" w:rsidRPr="002A3F66">
        <w:rPr>
          <w:rFonts w:ascii="Garamond" w:hAnsi="Garamond" w:cstheme="minorHAnsi"/>
          <w:b/>
        </w:rPr>
        <w:t>30.06.2026 r. ( w tym I etap do 15.11.2024 r.)</w:t>
      </w:r>
      <w:r w:rsidR="00A8508D" w:rsidRPr="002A3F66">
        <w:rPr>
          <w:rFonts w:ascii="Garamond" w:hAnsi="Garamond" w:cstheme="minorHAnsi"/>
          <w:b/>
        </w:rPr>
        <w:t>.</w:t>
      </w:r>
      <w:r w:rsidRPr="002A3F66">
        <w:rPr>
          <w:rFonts w:ascii="Garamond" w:hAnsi="Garamond"/>
          <w:b/>
        </w:rPr>
        <w:t xml:space="preserve"> </w:t>
      </w:r>
      <w:r w:rsidRPr="002A3F66">
        <w:rPr>
          <w:rFonts w:ascii="Garamond" w:hAnsi="Garamond"/>
          <w:bCs/>
        </w:rPr>
        <w:t>Termin zakończenia prac jest rozumiany jako dzień pisemnego zgłoszenia przez Wykonawcę gotowości do odbioru robót.</w:t>
      </w:r>
    </w:p>
    <w:p w14:paraId="0DED1CDD" w14:textId="767D0072" w:rsidR="003831A1" w:rsidRPr="002A3F66" w:rsidRDefault="00AE3752" w:rsidP="00ED59F2">
      <w:pPr>
        <w:numPr>
          <w:ilvl w:val="0"/>
          <w:numId w:val="11"/>
        </w:numPr>
        <w:tabs>
          <w:tab w:val="clear" w:pos="720"/>
        </w:tabs>
        <w:spacing w:line="360" w:lineRule="auto"/>
        <w:ind w:left="360"/>
        <w:jc w:val="both"/>
        <w:rPr>
          <w:rFonts w:ascii="Garamond" w:hAnsi="Garamond"/>
        </w:rPr>
      </w:pPr>
      <w:r w:rsidRPr="002A3F66">
        <w:rPr>
          <w:rFonts w:ascii="Garamond" w:hAnsi="Garamond"/>
        </w:rPr>
        <w:t>Zamawiający przekaże Wykonawcy teren prac w terminie do 14 dni roboczych od dnia podpisania Umowy. Termin ten jest równocześnie terminem rozpoczęcia prac.</w:t>
      </w:r>
    </w:p>
    <w:p w14:paraId="29D6E610" w14:textId="77777777" w:rsidR="003831A1" w:rsidRPr="002A3F66" w:rsidRDefault="003831A1" w:rsidP="00ED59F2">
      <w:pPr>
        <w:spacing w:line="360" w:lineRule="auto"/>
        <w:ind w:left="360" w:hanging="360"/>
        <w:jc w:val="center"/>
        <w:rPr>
          <w:rFonts w:ascii="Garamond" w:hAnsi="Garamond"/>
          <w:b/>
        </w:rPr>
      </w:pPr>
    </w:p>
    <w:p w14:paraId="36351107" w14:textId="5C79058D" w:rsidR="00AE3752" w:rsidRPr="002A3F66" w:rsidRDefault="00AE3752" w:rsidP="00ED59F2">
      <w:pPr>
        <w:spacing w:line="360" w:lineRule="auto"/>
        <w:ind w:left="360" w:hanging="360"/>
        <w:jc w:val="center"/>
        <w:rPr>
          <w:rFonts w:ascii="Garamond" w:hAnsi="Garamond"/>
          <w:b/>
        </w:rPr>
      </w:pPr>
      <w:r w:rsidRPr="002A3F66">
        <w:rPr>
          <w:rFonts w:ascii="Garamond" w:hAnsi="Garamond"/>
          <w:b/>
        </w:rPr>
        <w:t>§ 3</w:t>
      </w:r>
    </w:p>
    <w:p w14:paraId="2CDB09A5" w14:textId="77777777" w:rsidR="00AE3752" w:rsidRPr="002A3F66" w:rsidRDefault="00AE3752" w:rsidP="00ED59F2">
      <w:pPr>
        <w:spacing w:line="360" w:lineRule="auto"/>
        <w:jc w:val="center"/>
        <w:rPr>
          <w:rFonts w:ascii="Garamond" w:hAnsi="Garamond"/>
          <w:b/>
        </w:rPr>
      </w:pPr>
      <w:r w:rsidRPr="002A3F66">
        <w:rPr>
          <w:rFonts w:ascii="Garamond" w:hAnsi="Garamond"/>
          <w:b/>
        </w:rPr>
        <w:t>WYNAGRODZENIE</w:t>
      </w:r>
    </w:p>
    <w:p w14:paraId="6A0DB915" w14:textId="10679E37" w:rsidR="00AE3752" w:rsidRPr="002A3F66" w:rsidRDefault="00AE3752"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Style w:val="FontStyle35"/>
          <w:rFonts w:ascii="Garamond" w:hAnsi="Garamond"/>
          <w:sz w:val="24"/>
          <w:szCs w:val="24"/>
        </w:rPr>
        <w:t xml:space="preserve">Za wykonanie </w:t>
      </w:r>
      <w:r w:rsidR="009F173D" w:rsidRPr="002A3F66">
        <w:rPr>
          <w:rStyle w:val="FontStyle35"/>
          <w:rFonts w:ascii="Garamond" w:hAnsi="Garamond"/>
          <w:sz w:val="24"/>
          <w:szCs w:val="24"/>
        </w:rPr>
        <w:t>P</w:t>
      </w:r>
      <w:r w:rsidRPr="002A3F66">
        <w:rPr>
          <w:rStyle w:val="FontStyle35"/>
          <w:rFonts w:ascii="Garamond" w:hAnsi="Garamond"/>
          <w:sz w:val="24"/>
          <w:szCs w:val="24"/>
        </w:rPr>
        <w:t>rzedmiotu umowy Wykonawca otrzyma wynagrodzenie</w:t>
      </w:r>
      <w:r w:rsidR="009F173D" w:rsidRPr="002A3F66">
        <w:rPr>
          <w:rStyle w:val="FontStyle35"/>
          <w:rFonts w:ascii="Garamond" w:hAnsi="Garamond"/>
          <w:sz w:val="24"/>
          <w:szCs w:val="24"/>
        </w:rPr>
        <w:t xml:space="preserve"> ryczałtowe</w:t>
      </w:r>
      <w:r w:rsidRPr="002A3F66">
        <w:rPr>
          <w:rStyle w:val="FontStyle35"/>
          <w:rFonts w:ascii="Garamond" w:hAnsi="Garamond"/>
          <w:sz w:val="24"/>
          <w:szCs w:val="24"/>
        </w:rPr>
        <w:t xml:space="preserve">, </w:t>
      </w:r>
      <w:r w:rsidR="009F173D" w:rsidRPr="002A3F66">
        <w:rPr>
          <w:rStyle w:val="FontStyle35"/>
          <w:rFonts w:ascii="Garamond" w:hAnsi="Garamond"/>
          <w:sz w:val="24"/>
          <w:szCs w:val="24"/>
        </w:rPr>
        <w:t xml:space="preserve">w wysokości </w:t>
      </w:r>
      <w:r w:rsidRPr="002A3F66">
        <w:rPr>
          <w:rStyle w:val="FontStyle35"/>
          <w:rFonts w:ascii="Garamond" w:hAnsi="Garamond"/>
          <w:sz w:val="24"/>
          <w:szCs w:val="24"/>
        </w:rPr>
        <w:t xml:space="preserve"> brutto ……..zł,(słownie: ……..)</w:t>
      </w:r>
      <w:r w:rsidRPr="002A3F66">
        <w:rPr>
          <w:rFonts w:ascii="Garamond" w:hAnsi="Garamond"/>
          <w:szCs w:val="24"/>
        </w:rPr>
        <w:t xml:space="preserve"> w tym należny podatek …….. zł, kwota netto …… zł (słownie:). </w:t>
      </w:r>
    </w:p>
    <w:p w14:paraId="657EE355" w14:textId="3B257BBA" w:rsidR="009F173D" w:rsidRPr="002A3F66" w:rsidRDefault="009F173D"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szCs w:val="24"/>
        </w:rPr>
        <w:t xml:space="preserve">Za prace niewykonane uznane przez Zamawiającego lub komisje konserwatorską jako zbędne, choć objęte Ofertą Wykonawcy oraz specyfikacją istotnych warunków zamówienia wynagrodzenie nie przysługuje. </w:t>
      </w:r>
      <w:r w:rsidRPr="002A3F66">
        <w:rPr>
          <w:rFonts w:ascii="Garamond" w:hAnsi="Garamond"/>
          <w:b/>
          <w:bCs/>
          <w:szCs w:val="24"/>
        </w:rPr>
        <w:t xml:space="preserve"> </w:t>
      </w:r>
    </w:p>
    <w:p w14:paraId="3657F8BD" w14:textId="77777777" w:rsidR="00AE3752" w:rsidRPr="002A3F66" w:rsidRDefault="00AE3752"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szCs w:val="24"/>
        </w:rPr>
        <w:t>Wykonawca oświadcza, że wynagrodzenie, o którym mowa w ust. 1 obejmuje koszt wszystkich prac składających się na przedmiot niniejszej Umowy, wynikających w szczególności z dokumentacji wyszczególnionej w § 1 ust. 2 nin. Umowy, wynagrodzenie za przeniesienie autorskich praw majątkowych do dokumentacji powykonawczej oraz koszt nośników na których utrwalono dokumentację powykonawczą oraz wszelkie inne koszty związane z wykonywaną usługą, zakładany zysk, koszt ubezpieczeń, należne podatki i inne, jeśli wystąpią.</w:t>
      </w:r>
    </w:p>
    <w:p w14:paraId="67EE3270" w14:textId="77777777" w:rsidR="00AE3752" w:rsidRPr="002A3F66" w:rsidRDefault="00AE3752"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i/>
          <w:szCs w:val="24"/>
        </w:rPr>
        <w:t>Wykonawca mo</w:t>
      </w:r>
      <w:r w:rsidRPr="002A3F66">
        <w:rPr>
          <w:rFonts w:ascii="Garamond" w:eastAsia="TimesNewRoman" w:hAnsi="Garamond" w:cs="TimesNewRoman"/>
          <w:i/>
          <w:szCs w:val="24"/>
        </w:rPr>
        <w:t>ż</w:t>
      </w:r>
      <w:r w:rsidRPr="002A3F66">
        <w:rPr>
          <w:rFonts w:ascii="Garamond" w:hAnsi="Garamond"/>
          <w:i/>
          <w:szCs w:val="24"/>
        </w:rPr>
        <w:t>e powierzyć</w:t>
      </w:r>
      <w:r w:rsidRPr="002A3F66">
        <w:rPr>
          <w:rFonts w:ascii="Garamond" w:eastAsia="TimesNewRoman" w:hAnsi="Garamond" w:cs="TimesNewRoman"/>
          <w:i/>
          <w:szCs w:val="24"/>
        </w:rPr>
        <w:t xml:space="preserve"> </w:t>
      </w:r>
      <w:r w:rsidRPr="002A3F66">
        <w:rPr>
          <w:rFonts w:ascii="Garamond" w:hAnsi="Garamond"/>
          <w:i/>
          <w:szCs w:val="24"/>
        </w:rPr>
        <w:t>prace zwi</w:t>
      </w:r>
      <w:r w:rsidRPr="002A3F66">
        <w:rPr>
          <w:rFonts w:ascii="Garamond" w:eastAsia="TimesNewRoman" w:hAnsi="Garamond" w:cs="TimesNewRoman"/>
          <w:i/>
          <w:szCs w:val="24"/>
        </w:rPr>
        <w:t>ą</w:t>
      </w:r>
      <w:r w:rsidRPr="002A3F66">
        <w:rPr>
          <w:rFonts w:ascii="Garamond" w:hAnsi="Garamond"/>
          <w:i/>
          <w:szCs w:val="24"/>
        </w:rPr>
        <w:t>zane z wykonaniem niniejszej umowy podwykonawcy wyłącznie na podstawie zgody wyra</w:t>
      </w:r>
      <w:r w:rsidRPr="002A3F66">
        <w:rPr>
          <w:rFonts w:ascii="Garamond" w:eastAsia="TimesNewRoman" w:hAnsi="Garamond" w:cs="TimesNewRoman"/>
          <w:i/>
          <w:szCs w:val="24"/>
        </w:rPr>
        <w:t>ż</w:t>
      </w:r>
      <w:r w:rsidRPr="002A3F66">
        <w:rPr>
          <w:rFonts w:ascii="Garamond" w:hAnsi="Garamond"/>
          <w:i/>
          <w:szCs w:val="24"/>
        </w:rPr>
        <w:t>onej przez Zamawiaj</w:t>
      </w:r>
      <w:r w:rsidRPr="002A3F66">
        <w:rPr>
          <w:rFonts w:ascii="Garamond" w:eastAsia="TimesNewRoman" w:hAnsi="Garamond" w:cs="TimesNewRoman"/>
          <w:i/>
          <w:szCs w:val="24"/>
        </w:rPr>
        <w:t>ą</w:t>
      </w:r>
      <w:r w:rsidRPr="002A3F66">
        <w:rPr>
          <w:rFonts w:ascii="Garamond" w:hAnsi="Garamond"/>
          <w:i/>
          <w:szCs w:val="24"/>
        </w:rPr>
        <w:t>cego na pi</w:t>
      </w:r>
      <w:r w:rsidRPr="002A3F66">
        <w:rPr>
          <w:rFonts w:ascii="Garamond" w:eastAsia="TimesNewRoman" w:hAnsi="Garamond" w:cs="TimesNewRoman"/>
          <w:i/>
          <w:szCs w:val="24"/>
        </w:rPr>
        <w:t>ś</w:t>
      </w:r>
      <w:r w:rsidRPr="002A3F66">
        <w:rPr>
          <w:rFonts w:ascii="Garamond" w:hAnsi="Garamond"/>
          <w:i/>
          <w:szCs w:val="24"/>
        </w:rPr>
        <w:t>mie i w zakresie wskazanym w ofercie, stanowiącej zał. nr 1 do nin. Umowy. W takim przypadku Wykonawca ponosi odpowiedzialno</w:t>
      </w:r>
      <w:r w:rsidRPr="002A3F66">
        <w:rPr>
          <w:rFonts w:ascii="Garamond" w:eastAsia="TimesNewRoman" w:hAnsi="Garamond" w:cs="TimesNewRoman"/>
          <w:i/>
          <w:szCs w:val="24"/>
        </w:rPr>
        <w:t xml:space="preserve">ść </w:t>
      </w:r>
      <w:r w:rsidRPr="002A3F66">
        <w:rPr>
          <w:rFonts w:ascii="Garamond" w:hAnsi="Garamond"/>
          <w:i/>
          <w:szCs w:val="24"/>
        </w:rPr>
        <w:t>za działanie lub zaniechanie podwykonawcy jak za działanie lub zaniechanie własne.</w:t>
      </w:r>
    </w:p>
    <w:p w14:paraId="383F2BF3" w14:textId="77777777" w:rsidR="004420C9" w:rsidRPr="002A3F66" w:rsidRDefault="00AE3752" w:rsidP="00ED59F2">
      <w:pPr>
        <w:pStyle w:val="Tekstpodstawowy31"/>
        <w:numPr>
          <w:ilvl w:val="0"/>
          <w:numId w:val="21"/>
        </w:numPr>
        <w:tabs>
          <w:tab w:val="left" w:pos="284"/>
        </w:tabs>
        <w:spacing w:line="360" w:lineRule="auto"/>
        <w:ind w:left="426" w:hanging="426"/>
        <w:jc w:val="both"/>
        <w:rPr>
          <w:rStyle w:val="akapitdomyslny1"/>
          <w:rFonts w:ascii="Garamond" w:hAnsi="Garamond"/>
          <w:b/>
          <w:bCs/>
          <w:szCs w:val="24"/>
        </w:rPr>
      </w:pPr>
      <w:r w:rsidRPr="002A3F66">
        <w:rPr>
          <w:rStyle w:val="akapitdomyslny1"/>
          <w:rFonts w:ascii="Garamond" w:hAnsi="Garamond"/>
          <w:i/>
          <w:szCs w:val="24"/>
        </w:rPr>
        <w:t>Do zawarcia przez Wykonawcę umowy z podwykonawcą jest wymagana uprzednia zgoda Zamawiającego, pod rygorem nieważności. 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w:t>
      </w:r>
    </w:p>
    <w:p w14:paraId="50D876B5" w14:textId="00998942" w:rsidR="004420C9" w:rsidRPr="002A3F66" w:rsidRDefault="00AE3752"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szCs w:val="24"/>
        </w:rPr>
        <w:lastRenderedPageBreak/>
        <w:t>Wykonawca wykona prace siłami własnymi/ Wykonawca</w:t>
      </w:r>
      <w:r w:rsidRPr="002A3F66">
        <w:rPr>
          <w:rFonts w:ascii="Garamond" w:hAnsi="Garamond" w:cs="Arial"/>
          <w:szCs w:val="24"/>
        </w:rPr>
        <w:t xml:space="preserve"> zleca podwykonawcy wykonanie</w:t>
      </w:r>
      <w:r w:rsidRPr="002A3F66">
        <w:rPr>
          <w:rStyle w:val="Odwoanieprzypisudolnego"/>
          <w:rFonts w:ascii="Garamond" w:hAnsi="Garamond" w:cs="Arial"/>
          <w:szCs w:val="24"/>
        </w:rPr>
        <w:footnoteReference w:id="1"/>
      </w:r>
      <w:r w:rsidR="004420C9" w:rsidRPr="002A3F66">
        <w:rPr>
          <w:rFonts w:ascii="Garamond" w:hAnsi="Garamond" w:cs="Arial"/>
          <w:szCs w:val="24"/>
        </w:rPr>
        <w:t>………….</w:t>
      </w:r>
    </w:p>
    <w:p w14:paraId="7CEBEEF7" w14:textId="00E5E439" w:rsidR="004420C9" w:rsidRPr="002A3F66" w:rsidRDefault="00E05578" w:rsidP="00ED59F2">
      <w:pPr>
        <w:pStyle w:val="Tekstpodstawowy31"/>
        <w:numPr>
          <w:ilvl w:val="0"/>
          <w:numId w:val="21"/>
        </w:numPr>
        <w:tabs>
          <w:tab w:val="left" w:pos="284"/>
        </w:tabs>
        <w:spacing w:line="360" w:lineRule="auto"/>
        <w:ind w:left="426" w:hanging="426"/>
        <w:jc w:val="both"/>
        <w:rPr>
          <w:rFonts w:ascii="Garamond" w:hAnsi="Garamond"/>
          <w:b/>
          <w:bCs/>
          <w:szCs w:val="24"/>
        </w:rPr>
      </w:pPr>
      <w:r>
        <w:rPr>
          <w:rFonts w:ascii="Garamond" w:hAnsi="Garamond" w:cs="Arial"/>
          <w:szCs w:val="24"/>
        </w:rPr>
        <w:t>W</w:t>
      </w:r>
      <w:r w:rsidR="001D651B" w:rsidRPr="002A3F66">
        <w:rPr>
          <w:rFonts w:ascii="Garamond" w:hAnsi="Garamond" w:cs="Arial"/>
          <w:szCs w:val="24"/>
        </w:rPr>
        <w:t>ypłaty wynagrodzenia</w:t>
      </w:r>
      <w:r>
        <w:rPr>
          <w:rFonts w:ascii="Garamond" w:hAnsi="Garamond" w:cs="Arial"/>
          <w:szCs w:val="24"/>
        </w:rPr>
        <w:t xml:space="preserve"> będą realizowane zgodnie z zasadami </w:t>
      </w:r>
      <w:r w:rsidR="001D651B" w:rsidRPr="002A3F66">
        <w:rPr>
          <w:rFonts w:ascii="Garamond" w:hAnsi="Garamond" w:cs="Arial"/>
          <w:szCs w:val="24"/>
        </w:rPr>
        <w:t>programu Polski Ład opisan</w:t>
      </w:r>
      <w:r>
        <w:rPr>
          <w:rFonts w:ascii="Garamond" w:hAnsi="Garamond" w:cs="Arial"/>
          <w:szCs w:val="24"/>
        </w:rPr>
        <w:t>ymi</w:t>
      </w:r>
      <w:r w:rsidR="001D651B" w:rsidRPr="002A3F66">
        <w:rPr>
          <w:rFonts w:ascii="Garamond" w:hAnsi="Garamond" w:cs="Arial"/>
          <w:szCs w:val="24"/>
        </w:rPr>
        <w:t xml:space="preserve"> w:</w:t>
      </w:r>
      <w:r w:rsidR="004420C9" w:rsidRPr="002A3F66">
        <w:rPr>
          <w:rFonts w:ascii="Garamond" w:hAnsi="Garamond" w:cs="Arial"/>
          <w:szCs w:val="24"/>
        </w:rPr>
        <w:t xml:space="preserve"> </w:t>
      </w:r>
      <w:r w:rsidR="001D651B" w:rsidRPr="002A3F66">
        <w:rPr>
          <w:rFonts w:ascii="Garamond" w:hAnsi="Garamond" w:cs="Arial"/>
          <w:szCs w:val="24"/>
        </w:rPr>
        <w:t>Uchwale nr 232/2022 Rady Ministrów z dnia 23 listopada 2022</w:t>
      </w:r>
      <w:r>
        <w:rPr>
          <w:rFonts w:ascii="Garamond" w:hAnsi="Garamond" w:cs="Arial"/>
          <w:szCs w:val="24"/>
        </w:rPr>
        <w:t xml:space="preserve"> </w:t>
      </w:r>
      <w:r w:rsidR="001D651B" w:rsidRPr="002A3F66">
        <w:rPr>
          <w:rFonts w:ascii="Garamond" w:hAnsi="Garamond" w:cs="Arial"/>
          <w:szCs w:val="24"/>
        </w:rPr>
        <w:t>r. w sprawie ustanowienia Rządowego Programu Odbudowy Zabytków</w:t>
      </w:r>
      <w:r w:rsidR="004420C9" w:rsidRPr="002A3F66">
        <w:rPr>
          <w:rFonts w:ascii="Garamond" w:hAnsi="Garamond" w:cs="Arial"/>
          <w:szCs w:val="24"/>
        </w:rPr>
        <w:t xml:space="preserve"> oraz </w:t>
      </w:r>
      <w:r w:rsidR="001D651B" w:rsidRPr="002A3F66">
        <w:rPr>
          <w:rFonts w:ascii="Garamond" w:hAnsi="Garamond" w:cs="Arial"/>
          <w:szCs w:val="24"/>
        </w:rPr>
        <w:t>Regulaminie Naboru Wniosków</w:t>
      </w:r>
      <w:r>
        <w:rPr>
          <w:rFonts w:ascii="Garamond" w:hAnsi="Garamond" w:cs="Arial"/>
          <w:szCs w:val="24"/>
        </w:rPr>
        <w:t xml:space="preserve"> o dofinansowanie z </w:t>
      </w:r>
      <w:r w:rsidRPr="002A3F66">
        <w:rPr>
          <w:rFonts w:ascii="Garamond" w:hAnsi="Garamond" w:cs="Arial"/>
          <w:szCs w:val="24"/>
        </w:rPr>
        <w:t>Rządo</w:t>
      </w:r>
      <w:r>
        <w:rPr>
          <w:rFonts w:ascii="Garamond" w:hAnsi="Garamond" w:cs="Arial"/>
          <w:szCs w:val="24"/>
        </w:rPr>
        <w:t>wego</w:t>
      </w:r>
      <w:r w:rsidRPr="002A3F66">
        <w:rPr>
          <w:rFonts w:ascii="Garamond" w:hAnsi="Garamond" w:cs="Arial"/>
          <w:szCs w:val="24"/>
        </w:rPr>
        <w:t xml:space="preserve"> </w:t>
      </w:r>
      <w:r w:rsidR="001D651B" w:rsidRPr="002A3F66">
        <w:rPr>
          <w:rFonts w:ascii="Garamond" w:hAnsi="Garamond" w:cs="Arial"/>
          <w:szCs w:val="24"/>
        </w:rPr>
        <w:t>Program</w:t>
      </w:r>
      <w:r>
        <w:rPr>
          <w:rFonts w:ascii="Garamond" w:hAnsi="Garamond" w:cs="Arial"/>
          <w:szCs w:val="24"/>
        </w:rPr>
        <w:t>u</w:t>
      </w:r>
      <w:r w:rsidR="001D651B" w:rsidRPr="002A3F66">
        <w:rPr>
          <w:rFonts w:ascii="Garamond" w:hAnsi="Garamond" w:cs="Arial"/>
          <w:szCs w:val="24"/>
        </w:rPr>
        <w:t xml:space="preserve"> Odbudowy Zabytków</w:t>
      </w:r>
      <w:r w:rsidR="001D651B" w:rsidRPr="00D269DA">
        <w:rPr>
          <w:rFonts w:ascii="Garamond" w:hAnsi="Garamond" w:cs="Arial"/>
          <w:strike/>
          <w:szCs w:val="24"/>
        </w:rPr>
        <w:t>.</w:t>
      </w:r>
      <w:r w:rsidR="001D651B" w:rsidRPr="002A3F66">
        <w:rPr>
          <w:rFonts w:ascii="Garamond" w:hAnsi="Garamond" w:cs="Arial"/>
          <w:szCs w:val="24"/>
        </w:rPr>
        <w:t xml:space="preserve"> </w:t>
      </w:r>
      <w:r>
        <w:rPr>
          <w:rFonts w:ascii="Garamond" w:hAnsi="Garamond" w:cs="Arial"/>
          <w:szCs w:val="24"/>
        </w:rPr>
        <w:t xml:space="preserve"> </w:t>
      </w:r>
    </w:p>
    <w:p w14:paraId="13879F3D" w14:textId="549A14E5" w:rsidR="004420C9" w:rsidRPr="002A3F66" w:rsidRDefault="001D651B"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cs="Arial"/>
          <w:szCs w:val="24"/>
        </w:rPr>
        <w:t>Wykonawca oświadcza, że zapoznał się i jest świadomy treści ww</w:t>
      </w:r>
      <w:r w:rsidR="004420C9" w:rsidRPr="002A3F66">
        <w:rPr>
          <w:rFonts w:ascii="Garamond" w:hAnsi="Garamond" w:cs="Arial"/>
          <w:szCs w:val="24"/>
        </w:rPr>
        <w:t>.</w:t>
      </w:r>
      <w:r w:rsidRPr="002A3F66">
        <w:rPr>
          <w:rFonts w:ascii="Garamond" w:hAnsi="Garamond" w:cs="Arial"/>
          <w:szCs w:val="24"/>
        </w:rPr>
        <w:t xml:space="preserve"> dokumentów oraz godzi się na przytoczone zasady wypłaty wynagrodzenia.</w:t>
      </w:r>
    </w:p>
    <w:p w14:paraId="6E6A8D3C" w14:textId="77777777" w:rsidR="004420C9" w:rsidRPr="00D269DA" w:rsidRDefault="00D0364E"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D269DA">
        <w:rPr>
          <w:rFonts w:ascii="Garamond" w:hAnsi="Garamond" w:cs="Arial"/>
          <w:szCs w:val="24"/>
        </w:rPr>
        <w:t xml:space="preserve">Wykonawca </w:t>
      </w:r>
      <w:r w:rsidR="004420C9" w:rsidRPr="00D269DA">
        <w:rPr>
          <w:rFonts w:ascii="Garamond" w:hAnsi="Garamond" w:cs="Arial"/>
          <w:szCs w:val="24"/>
        </w:rPr>
        <w:t>oświadcza, że</w:t>
      </w:r>
      <w:r w:rsidRPr="00D269DA">
        <w:rPr>
          <w:rFonts w:ascii="Garamond" w:hAnsi="Garamond" w:cs="Arial"/>
          <w:szCs w:val="24"/>
        </w:rPr>
        <w:t xml:space="preserve"> zapewnieni finansowani</w:t>
      </w:r>
      <w:r w:rsidR="004420C9" w:rsidRPr="00D269DA">
        <w:rPr>
          <w:rFonts w:ascii="Garamond" w:hAnsi="Garamond" w:cs="Arial"/>
          <w:szCs w:val="24"/>
        </w:rPr>
        <w:t>e</w:t>
      </w:r>
      <w:r w:rsidRPr="00D269DA">
        <w:rPr>
          <w:rFonts w:ascii="Garamond" w:hAnsi="Garamond" w:cs="Arial"/>
          <w:szCs w:val="24"/>
        </w:rPr>
        <w:t xml:space="preserve"> </w:t>
      </w:r>
      <w:r w:rsidR="004420C9" w:rsidRPr="00D269DA">
        <w:rPr>
          <w:rFonts w:ascii="Garamond" w:hAnsi="Garamond" w:cs="Arial"/>
          <w:szCs w:val="24"/>
        </w:rPr>
        <w:t>Przedmiotu umowy</w:t>
      </w:r>
      <w:r w:rsidRPr="00D269DA">
        <w:rPr>
          <w:rFonts w:ascii="Garamond" w:hAnsi="Garamond" w:cs="Arial"/>
          <w:szCs w:val="24"/>
        </w:rPr>
        <w:t>, na czas poprzedzający wypłatę dofinansowania z Programu Polski Ład w ramach udzielonej promesy.</w:t>
      </w:r>
    </w:p>
    <w:p w14:paraId="4B313E8F" w14:textId="7F9C7111" w:rsidR="00D0364E" w:rsidRPr="002A3F66" w:rsidRDefault="00D0364E" w:rsidP="00ED59F2">
      <w:pPr>
        <w:pStyle w:val="Tekstpodstawowy31"/>
        <w:numPr>
          <w:ilvl w:val="0"/>
          <w:numId w:val="21"/>
        </w:numPr>
        <w:tabs>
          <w:tab w:val="left" w:pos="284"/>
        </w:tabs>
        <w:spacing w:line="360" w:lineRule="auto"/>
        <w:ind w:left="426" w:hanging="426"/>
        <w:jc w:val="both"/>
        <w:rPr>
          <w:rFonts w:ascii="Garamond" w:hAnsi="Garamond"/>
          <w:b/>
          <w:bCs/>
          <w:szCs w:val="24"/>
        </w:rPr>
      </w:pPr>
      <w:r w:rsidRPr="002A3F66">
        <w:rPr>
          <w:rFonts w:ascii="Garamond" w:hAnsi="Garamond" w:cs="Arial"/>
          <w:szCs w:val="24"/>
        </w:rPr>
        <w:t xml:space="preserve">Wykonawca oświadcza, że posiada odpowiednią zdolność ekonomiczną i środki </w:t>
      </w:r>
      <w:r w:rsidR="004420C9" w:rsidRPr="002A3F66">
        <w:rPr>
          <w:rFonts w:ascii="Garamond" w:hAnsi="Garamond" w:cs="Arial"/>
          <w:szCs w:val="24"/>
        </w:rPr>
        <w:t xml:space="preserve">finansowe </w:t>
      </w:r>
      <w:r w:rsidRPr="002A3F66">
        <w:rPr>
          <w:rFonts w:ascii="Garamond" w:hAnsi="Garamond" w:cs="Arial"/>
          <w:szCs w:val="24"/>
        </w:rPr>
        <w:t xml:space="preserve">niezbędne do wykonania </w:t>
      </w:r>
      <w:r w:rsidR="004420C9" w:rsidRPr="002A3F66">
        <w:rPr>
          <w:rFonts w:ascii="Garamond" w:hAnsi="Garamond" w:cs="Arial"/>
          <w:szCs w:val="24"/>
        </w:rPr>
        <w:t>Przedmiotu umowy</w:t>
      </w:r>
      <w:r w:rsidRPr="002A3F66">
        <w:rPr>
          <w:rFonts w:ascii="Garamond" w:hAnsi="Garamond" w:cs="Arial"/>
          <w:szCs w:val="24"/>
        </w:rPr>
        <w:t xml:space="preserve"> oraz zapewnieni </w:t>
      </w:r>
      <w:r w:rsidR="004420C9" w:rsidRPr="002A3F66">
        <w:rPr>
          <w:rFonts w:ascii="Garamond" w:hAnsi="Garamond" w:cs="Arial"/>
          <w:szCs w:val="24"/>
        </w:rPr>
        <w:t xml:space="preserve">jej </w:t>
      </w:r>
      <w:r w:rsidRPr="002A3F66">
        <w:rPr>
          <w:rFonts w:ascii="Garamond" w:hAnsi="Garamond" w:cs="Arial"/>
          <w:szCs w:val="24"/>
        </w:rPr>
        <w:t>finansowania w okresie poprzedzającym otrzymanie wynagrodzenia</w:t>
      </w:r>
      <w:r w:rsidR="004420C9" w:rsidRPr="002A3F66">
        <w:rPr>
          <w:rFonts w:ascii="Garamond" w:hAnsi="Garamond" w:cs="Arial"/>
          <w:szCs w:val="24"/>
        </w:rPr>
        <w:t>, o którym mowa w ust. 1.</w:t>
      </w:r>
    </w:p>
    <w:p w14:paraId="3A589786" w14:textId="77777777" w:rsidR="00D0364E" w:rsidRPr="002A3F66" w:rsidRDefault="00D0364E" w:rsidP="00ED59F2">
      <w:pPr>
        <w:spacing w:line="360" w:lineRule="auto"/>
        <w:jc w:val="both"/>
        <w:rPr>
          <w:rFonts w:ascii="Garamond" w:hAnsi="Garamond" w:cs="Arial"/>
        </w:rPr>
      </w:pPr>
    </w:p>
    <w:p w14:paraId="69FEFB45" w14:textId="77777777" w:rsidR="00AE3752" w:rsidRPr="002A3F66" w:rsidRDefault="00AE3752" w:rsidP="00ED59F2">
      <w:pPr>
        <w:pStyle w:val="Tekstpodstawowy31"/>
        <w:tabs>
          <w:tab w:val="left" w:pos="284"/>
        </w:tabs>
        <w:spacing w:line="360" w:lineRule="auto"/>
        <w:ind w:left="426"/>
        <w:jc w:val="both"/>
        <w:rPr>
          <w:rFonts w:ascii="Garamond" w:hAnsi="Garamond"/>
          <w:b/>
          <w:bCs/>
          <w:szCs w:val="24"/>
        </w:rPr>
      </w:pPr>
    </w:p>
    <w:p w14:paraId="75FA630D" w14:textId="77777777" w:rsidR="00AE3752" w:rsidRPr="002A3F66" w:rsidRDefault="00AE3752" w:rsidP="00ED59F2">
      <w:pPr>
        <w:spacing w:line="360" w:lineRule="auto"/>
        <w:ind w:left="360"/>
        <w:jc w:val="center"/>
        <w:rPr>
          <w:rFonts w:ascii="Garamond" w:hAnsi="Garamond"/>
          <w:b/>
        </w:rPr>
      </w:pPr>
      <w:r w:rsidRPr="002A3F66">
        <w:rPr>
          <w:rFonts w:ascii="Garamond" w:hAnsi="Garamond"/>
          <w:b/>
        </w:rPr>
        <w:t>§ 4</w:t>
      </w:r>
    </w:p>
    <w:p w14:paraId="21B6D386" w14:textId="77777777" w:rsidR="00AE3752" w:rsidRPr="002A3F66" w:rsidRDefault="00AE3752" w:rsidP="00ED59F2">
      <w:pPr>
        <w:spacing w:line="360" w:lineRule="auto"/>
        <w:jc w:val="center"/>
        <w:rPr>
          <w:rFonts w:ascii="Garamond" w:hAnsi="Garamond"/>
          <w:b/>
        </w:rPr>
      </w:pPr>
      <w:r w:rsidRPr="002A3F66">
        <w:rPr>
          <w:rFonts w:ascii="Garamond" w:hAnsi="Garamond"/>
          <w:b/>
        </w:rPr>
        <w:t xml:space="preserve">WARUNKI PŁATNOŚCI </w:t>
      </w:r>
    </w:p>
    <w:p w14:paraId="4DEF1AB2" w14:textId="10E4DA35" w:rsidR="005F19BB" w:rsidRPr="00D269DA" w:rsidRDefault="00AE3752" w:rsidP="00ED59F2">
      <w:pPr>
        <w:pStyle w:val="Akapitzlist"/>
        <w:numPr>
          <w:ilvl w:val="0"/>
          <w:numId w:val="38"/>
        </w:numPr>
        <w:overflowPunct w:val="0"/>
        <w:autoSpaceDE w:val="0"/>
        <w:autoSpaceDN w:val="0"/>
        <w:adjustRightInd w:val="0"/>
        <w:spacing w:line="360" w:lineRule="auto"/>
        <w:ind w:left="284" w:hanging="284"/>
        <w:jc w:val="both"/>
        <w:rPr>
          <w:rFonts w:ascii="Garamond" w:hAnsi="Garamond"/>
          <w:sz w:val="24"/>
          <w:szCs w:val="24"/>
        </w:rPr>
      </w:pPr>
      <w:r w:rsidRPr="00D269DA">
        <w:rPr>
          <w:rFonts w:ascii="Garamond" w:hAnsi="Garamond"/>
          <w:sz w:val="24"/>
          <w:szCs w:val="24"/>
        </w:rPr>
        <w:t xml:space="preserve">Rozliczenie za </w:t>
      </w:r>
      <w:r w:rsidR="005F19BB" w:rsidRPr="00D269DA">
        <w:rPr>
          <w:rFonts w:ascii="Garamond" w:hAnsi="Garamond"/>
          <w:sz w:val="24"/>
          <w:szCs w:val="24"/>
        </w:rPr>
        <w:t xml:space="preserve">prawidłowo </w:t>
      </w:r>
      <w:r w:rsidRPr="00D269DA">
        <w:rPr>
          <w:rFonts w:ascii="Garamond" w:hAnsi="Garamond"/>
          <w:sz w:val="24"/>
          <w:szCs w:val="24"/>
        </w:rPr>
        <w:t xml:space="preserve">wykonane </w:t>
      </w:r>
      <w:r w:rsidR="005F19BB" w:rsidRPr="00D269DA">
        <w:rPr>
          <w:rFonts w:ascii="Garamond" w:hAnsi="Garamond"/>
          <w:sz w:val="24"/>
          <w:szCs w:val="24"/>
        </w:rPr>
        <w:t xml:space="preserve">i </w:t>
      </w:r>
      <w:r w:rsidRPr="00D269DA">
        <w:rPr>
          <w:rFonts w:ascii="Garamond" w:hAnsi="Garamond"/>
          <w:sz w:val="24"/>
          <w:szCs w:val="24"/>
        </w:rPr>
        <w:t xml:space="preserve">odebrane prace odbędzie się </w:t>
      </w:r>
      <w:r w:rsidR="005F19BB" w:rsidRPr="00D269DA">
        <w:rPr>
          <w:rFonts w:ascii="Garamond" w:hAnsi="Garamond"/>
          <w:sz w:val="24"/>
          <w:szCs w:val="24"/>
        </w:rPr>
        <w:t>na podstawie dwóch prawidłowo wystawionych faktur (</w:t>
      </w:r>
      <w:r w:rsidR="00FA2F02" w:rsidRPr="00D269DA">
        <w:rPr>
          <w:rFonts w:ascii="Garamond" w:hAnsi="Garamond"/>
          <w:sz w:val="24"/>
          <w:szCs w:val="24"/>
        </w:rPr>
        <w:t>faktura</w:t>
      </w:r>
      <w:r w:rsidR="005F19BB" w:rsidRPr="00D269DA">
        <w:rPr>
          <w:rFonts w:ascii="Garamond" w:hAnsi="Garamond"/>
          <w:sz w:val="24"/>
          <w:szCs w:val="24"/>
        </w:rPr>
        <w:t xml:space="preserve"> przejściowa i faktura końcowa):</w:t>
      </w:r>
    </w:p>
    <w:p w14:paraId="28EA1542" w14:textId="77777777" w:rsidR="006E682D" w:rsidRPr="00D269DA" w:rsidRDefault="005F19BB" w:rsidP="00ED59F2">
      <w:pPr>
        <w:pStyle w:val="Akapitzlist"/>
        <w:numPr>
          <w:ilvl w:val="0"/>
          <w:numId w:val="3"/>
        </w:numPr>
        <w:overflowPunct w:val="0"/>
        <w:autoSpaceDE w:val="0"/>
        <w:autoSpaceDN w:val="0"/>
        <w:adjustRightInd w:val="0"/>
        <w:spacing w:line="360" w:lineRule="auto"/>
        <w:jc w:val="both"/>
        <w:rPr>
          <w:rFonts w:ascii="Garamond" w:hAnsi="Garamond"/>
          <w:sz w:val="24"/>
          <w:szCs w:val="24"/>
        </w:rPr>
      </w:pPr>
      <w:r w:rsidRPr="00D269DA">
        <w:rPr>
          <w:rFonts w:ascii="Garamond" w:hAnsi="Garamond"/>
          <w:sz w:val="24"/>
          <w:szCs w:val="24"/>
          <w:lang w:val="pl-PL"/>
        </w:rPr>
        <w:t>I</w:t>
      </w:r>
      <w:r w:rsidRPr="00D269DA">
        <w:rPr>
          <w:rFonts w:ascii="Garamond" w:hAnsi="Garamond"/>
          <w:sz w:val="24"/>
          <w:szCs w:val="24"/>
        </w:rPr>
        <w:t xml:space="preserve"> faktura </w:t>
      </w:r>
      <w:r w:rsidR="0007150A" w:rsidRPr="00D269DA">
        <w:rPr>
          <w:rFonts w:ascii="Garamond" w:hAnsi="Garamond"/>
          <w:sz w:val="24"/>
          <w:szCs w:val="24"/>
        </w:rPr>
        <w:t xml:space="preserve">przejściowa </w:t>
      </w:r>
      <w:r w:rsidRPr="00D269DA">
        <w:rPr>
          <w:rFonts w:ascii="Garamond" w:hAnsi="Garamond"/>
          <w:sz w:val="24"/>
          <w:szCs w:val="24"/>
        </w:rPr>
        <w:t>płatna w terminie 90 dni do kwoty 466 000,00 zł brutto po prawidłowym wykonaniu  i odebraniu I Etapu</w:t>
      </w:r>
    </w:p>
    <w:p w14:paraId="78FD5548" w14:textId="28877AA5" w:rsidR="001D4651" w:rsidRPr="00D269DA" w:rsidRDefault="006E682D" w:rsidP="001D4651">
      <w:pPr>
        <w:pStyle w:val="Akapitzlist"/>
        <w:numPr>
          <w:ilvl w:val="0"/>
          <w:numId w:val="3"/>
        </w:numPr>
        <w:overflowPunct w:val="0"/>
        <w:autoSpaceDE w:val="0"/>
        <w:autoSpaceDN w:val="0"/>
        <w:adjustRightInd w:val="0"/>
        <w:spacing w:line="360" w:lineRule="auto"/>
        <w:jc w:val="both"/>
        <w:rPr>
          <w:rFonts w:ascii="Garamond" w:hAnsi="Garamond"/>
          <w:sz w:val="24"/>
          <w:szCs w:val="24"/>
        </w:rPr>
      </w:pPr>
      <w:r w:rsidRPr="00D269DA">
        <w:rPr>
          <w:rFonts w:ascii="Garamond" w:hAnsi="Garamond"/>
          <w:sz w:val="24"/>
          <w:szCs w:val="24"/>
          <w:lang w:val="pl-PL"/>
        </w:rPr>
        <w:t xml:space="preserve">Dopuszcza się możliwość II faktur przejściowych </w:t>
      </w:r>
      <w:r w:rsidR="00D269DA">
        <w:rPr>
          <w:rFonts w:ascii="Garamond" w:hAnsi="Garamond"/>
          <w:sz w:val="24"/>
          <w:szCs w:val="24"/>
          <w:lang w:val="pl-PL"/>
        </w:rPr>
        <w:t>w ramach II Etapu:</w:t>
      </w:r>
    </w:p>
    <w:p w14:paraId="55102187" w14:textId="6EBD3E72" w:rsidR="00D269DA" w:rsidRPr="00D269DA" w:rsidRDefault="001D4651" w:rsidP="00D269DA">
      <w:pPr>
        <w:pStyle w:val="Akapitzlist"/>
        <w:numPr>
          <w:ilvl w:val="0"/>
          <w:numId w:val="41"/>
        </w:numPr>
        <w:overflowPunct w:val="0"/>
        <w:autoSpaceDE w:val="0"/>
        <w:autoSpaceDN w:val="0"/>
        <w:adjustRightInd w:val="0"/>
        <w:spacing w:line="360" w:lineRule="auto"/>
        <w:jc w:val="both"/>
        <w:rPr>
          <w:rFonts w:ascii="Garamond" w:hAnsi="Garamond"/>
          <w:sz w:val="24"/>
          <w:szCs w:val="24"/>
        </w:rPr>
      </w:pPr>
      <w:proofErr w:type="spellStart"/>
      <w:r w:rsidRPr="00D269DA">
        <w:rPr>
          <w:rFonts w:ascii="Garamond" w:hAnsi="Garamond"/>
          <w:sz w:val="24"/>
          <w:szCs w:val="24"/>
          <w:lang w:val="pl-PL"/>
        </w:rPr>
        <w:t>Ia</w:t>
      </w:r>
      <w:proofErr w:type="spellEnd"/>
      <w:r w:rsidRPr="00D269DA">
        <w:rPr>
          <w:rFonts w:ascii="Garamond" w:hAnsi="Garamond"/>
          <w:sz w:val="24"/>
          <w:szCs w:val="24"/>
          <w:lang w:val="pl-PL"/>
        </w:rPr>
        <w:t xml:space="preserve"> w kwocie 21 000</w:t>
      </w:r>
      <w:r w:rsidRPr="00D269DA">
        <w:rPr>
          <w:rFonts w:ascii="Garamond" w:hAnsi="Garamond"/>
          <w:sz w:val="24"/>
          <w:szCs w:val="24"/>
        </w:rPr>
        <w:t xml:space="preserve">,00 zł brutto płatna w terminie </w:t>
      </w:r>
      <w:r w:rsidRPr="00D269DA">
        <w:rPr>
          <w:rFonts w:ascii="Garamond" w:hAnsi="Garamond"/>
          <w:sz w:val="24"/>
          <w:szCs w:val="24"/>
          <w:lang w:val="pl-PL"/>
        </w:rPr>
        <w:t>30</w:t>
      </w:r>
      <w:r w:rsidRPr="00D269DA">
        <w:rPr>
          <w:rFonts w:ascii="Garamond" w:hAnsi="Garamond"/>
          <w:sz w:val="24"/>
          <w:szCs w:val="24"/>
        </w:rPr>
        <w:t xml:space="preserve"> dni </w:t>
      </w:r>
      <w:r w:rsidR="00D269DA" w:rsidRPr="00D269DA">
        <w:rPr>
          <w:rFonts w:ascii="Garamond" w:hAnsi="Garamond"/>
          <w:sz w:val="24"/>
          <w:szCs w:val="24"/>
        </w:rPr>
        <w:t>po prawidłowy, wykonaniu i odebraniu części zakresu I Etapu</w:t>
      </w:r>
      <w:r w:rsidR="00D269DA" w:rsidRPr="00D269DA">
        <w:rPr>
          <w:rFonts w:ascii="Garamond" w:hAnsi="Garamond"/>
          <w:sz w:val="24"/>
          <w:szCs w:val="24"/>
          <w:lang w:val="pl-PL"/>
        </w:rPr>
        <w:t>,</w:t>
      </w:r>
    </w:p>
    <w:p w14:paraId="04DF041F" w14:textId="6930BA08" w:rsidR="001D4651" w:rsidRPr="00D269DA" w:rsidRDefault="001D4651" w:rsidP="00D269DA">
      <w:pPr>
        <w:pStyle w:val="Akapitzlist"/>
        <w:numPr>
          <w:ilvl w:val="0"/>
          <w:numId w:val="41"/>
        </w:numPr>
        <w:overflowPunct w:val="0"/>
        <w:autoSpaceDE w:val="0"/>
        <w:autoSpaceDN w:val="0"/>
        <w:adjustRightInd w:val="0"/>
        <w:spacing w:line="360" w:lineRule="auto"/>
        <w:jc w:val="both"/>
        <w:rPr>
          <w:rFonts w:ascii="Garamond" w:hAnsi="Garamond"/>
          <w:sz w:val="24"/>
          <w:szCs w:val="24"/>
        </w:rPr>
      </w:pPr>
      <w:proofErr w:type="spellStart"/>
      <w:r w:rsidRPr="00D269DA">
        <w:rPr>
          <w:rFonts w:ascii="Garamond" w:hAnsi="Garamond"/>
          <w:sz w:val="24"/>
          <w:szCs w:val="24"/>
          <w:lang w:val="pl-PL"/>
        </w:rPr>
        <w:t>Ib</w:t>
      </w:r>
      <w:proofErr w:type="spellEnd"/>
      <w:r w:rsidRPr="00D269DA">
        <w:rPr>
          <w:rFonts w:ascii="Garamond" w:hAnsi="Garamond"/>
          <w:sz w:val="24"/>
          <w:szCs w:val="24"/>
          <w:lang w:val="pl-PL"/>
        </w:rPr>
        <w:t xml:space="preserve"> </w:t>
      </w:r>
      <w:r w:rsidRPr="00D269DA">
        <w:rPr>
          <w:rFonts w:ascii="Garamond" w:hAnsi="Garamond"/>
          <w:sz w:val="24"/>
          <w:szCs w:val="24"/>
        </w:rPr>
        <w:t>do kwoty 4</w:t>
      </w:r>
      <w:r w:rsidRPr="00D269DA">
        <w:rPr>
          <w:rFonts w:ascii="Garamond" w:hAnsi="Garamond"/>
          <w:sz w:val="24"/>
          <w:szCs w:val="24"/>
          <w:lang w:val="pl-PL"/>
        </w:rPr>
        <w:t>45</w:t>
      </w:r>
      <w:r w:rsidRPr="00D269DA">
        <w:rPr>
          <w:rFonts w:ascii="Garamond" w:hAnsi="Garamond"/>
          <w:sz w:val="24"/>
          <w:szCs w:val="24"/>
        </w:rPr>
        <w:t> 000,00 zł płatna w terminie 90 dni brutto po prawidłowym wykonaniu  i odebraniu I Etapu</w:t>
      </w:r>
      <w:r w:rsidR="00D269DA" w:rsidRPr="00D269DA">
        <w:rPr>
          <w:rFonts w:ascii="Garamond" w:hAnsi="Garamond"/>
          <w:sz w:val="24"/>
          <w:szCs w:val="24"/>
        </w:rPr>
        <w:t>.</w:t>
      </w:r>
    </w:p>
    <w:p w14:paraId="4B29B78D" w14:textId="1DEAC0A6" w:rsidR="005F19BB" w:rsidRPr="00D269DA" w:rsidRDefault="005F19BB">
      <w:pPr>
        <w:pStyle w:val="Akapitzlist"/>
        <w:numPr>
          <w:ilvl w:val="0"/>
          <w:numId w:val="3"/>
        </w:numPr>
        <w:overflowPunct w:val="0"/>
        <w:autoSpaceDE w:val="0"/>
        <w:autoSpaceDN w:val="0"/>
        <w:adjustRightInd w:val="0"/>
        <w:spacing w:line="360" w:lineRule="auto"/>
        <w:jc w:val="both"/>
        <w:rPr>
          <w:rFonts w:ascii="Garamond" w:hAnsi="Garamond"/>
          <w:sz w:val="24"/>
          <w:szCs w:val="24"/>
        </w:rPr>
      </w:pPr>
      <w:r w:rsidRPr="00D269DA">
        <w:rPr>
          <w:rFonts w:ascii="Garamond" w:hAnsi="Garamond"/>
          <w:sz w:val="24"/>
          <w:szCs w:val="24"/>
        </w:rPr>
        <w:t xml:space="preserve">II faktura </w:t>
      </w:r>
      <w:r w:rsidR="0007150A" w:rsidRPr="00D269DA">
        <w:rPr>
          <w:rFonts w:ascii="Garamond" w:hAnsi="Garamond"/>
          <w:sz w:val="24"/>
          <w:szCs w:val="24"/>
        </w:rPr>
        <w:t xml:space="preserve">końcowa </w:t>
      </w:r>
      <w:r w:rsidRPr="00D269DA">
        <w:rPr>
          <w:rFonts w:ascii="Garamond" w:hAnsi="Garamond"/>
          <w:sz w:val="24"/>
          <w:szCs w:val="24"/>
        </w:rPr>
        <w:t>płatna w terminie 60 dni na pozostałą wartość po odbiorze końcowym</w:t>
      </w:r>
      <w:r w:rsidR="00FA2F02" w:rsidRPr="00D269DA">
        <w:rPr>
          <w:rFonts w:ascii="Garamond" w:hAnsi="Garamond"/>
          <w:sz w:val="24"/>
          <w:szCs w:val="24"/>
        </w:rPr>
        <w:t>.</w:t>
      </w:r>
    </w:p>
    <w:p w14:paraId="42BA6FFD" w14:textId="010084D3" w:rsidR="00FA2F02" w:rsidRPr="002A3F66" w:rsidRDefault="00AE3752" w:rsidP="00ED59F2">
      <w:pPr>
        <w:pStyle w:val="Akapitzlist"/>
        <w:numPr>
          <w:ilvl w:val="0"/>
          <w:numId w:val="38"/>
        </w:numPr>
        <w:overflowPunct w:val="0"/>
        <w:autoSpaceDE w:val="0"/>
        <w:autoSpaceDN w:val="0"/>
        <w:adjustRightInd w:val="0"/>
        <w:spacing w:line="360" w:lineRule="auto"/>
        <w:ind w:left="284" w:hanging="284"/>
        <w:jc w:val="both"/>
        <w:rPr>
          <w:rFonts w:ascii="Garamond" w:hAnsi="Garamond"/>
          <w:sz w:val="24"/>
          <w:szCs w:val="24"/>
        </w:rPr>
      </w:pPr>
      <w:r w:rsidRPr="002A3F66">
        <w:rPr>
          <w:rFonts w:ascii="Garamond" w:hAnsi="Garamond"/>
          <w:sz w:val="24"/>
          <w:szCs w:val="24"/>
        </w:rPr>
        <w:t xml:space="preserve">Zamawiający zastrzega sobie możliwość dokonania zmiany sposobu rozliczenia, o którym mowa w ust. 1 w drodze aneksu, w </w:t>
      </w:r>
      <w:r w:rsidR="00FA2F02" w:rsidRPr="002A3F66">
        <w:rPr>
          <w:rFonts w:ascii="Garamond" w:hAnsi="Garamond"/>
          <w:sz w:val="24"/>
          <w:szCs w:val="24"/>
        </w:rPr>
        <w:t xml:space="preserve">szczególności w zakresie sposobu płatności i odbiorów, </w:t>
      </w:r>
      <w:r w:rsidRPr="002A3F66">
        <w:rPr>
          <w:rFonts w:ascii="Garamond" w:hAnsi="Garamond"/>
          <w:sz w:val="24"/>
          <w:szCs w:val="24"/>
        </w:rPr>
        <w:t>w szczególności jeżeli będzie to konieczne do prawidłowego rozliczenia dotacji otrzymanych na realizację nin. Umowy</w:t>
      </w:r>
      <w:r w:rsidR="00FA2F02" w:rsidRPr="002A3F66">
        <w:rPr>
          <w:rFonts w:ascii="Garamond" w:hAnsi="Garamond"/>
          <w:sz w:val="24"/>
          <w:szCs w:val="24"/>
        </w:rPr>
        <w:t>.</w:t>
      </w:r>
    </w:p>
    <w:p w14:paraId="2F2F06B3" w14:textId="232EA83E" w:rsidR="00FA2F02" w:rsidRPr="002A3F66" w:rsidRDefault="00AE3752" w:rsidP="00ED59F2">
      <w:pPr>
        <w:pStyle w:val="Akapitzlist"/>
        <w:numPr>
          <w:ilvl w:val="0"/>
          <w:numId w:val="38"/>
        </w:numPr>
        <w:overflowPunct w:val="0"/>
        <w:autoSpaceDE w:val="0"/>
        <w:autoSpaceDN w:val="0"/>
        <w:adjustRightInd w:val="0"/>
        <w:spacing w:line="360" w:lineRule="auto"/>
        <w:ind w:left="284" w:hanging="284"/>
        <w:jc w:val="both"/>
        <w:rPr>
          <w:rFonts w:ascii="Garamond" w:hAnsi="Garamond"/>
          <w:sz w:val="24"/>
          <w:szCs w:val="24"/>
        </w:rPr>
      </w:pPr>
      <w:r w:rsidRPr="002A3F66">
        <w:rPr>
          <w:rFonts w:ascii="Garamond" w:hAnsi="Garamond"/>
          <w:sz w:val="24"/>
          <w:szCs w:val="24"/>
        </w:rPr>
        <w:lastRenderedPageBreak/>
        <w:t>Wykonawca zobowiązuję się do spełnienia wszystkich warunków wynikających z umów o dofinansowanie nin. Umowy</w:t>
      </w:r>
      <w:r w:rsidR="001D4651">
        <w:rPr>
          <w:rFonts w:ascii="Garamond" w:hAnsi="Garamond"/>
          <w:sz w:val="24"/>
          <w:szCs w:val="24"/>
          <w:lang w:val="pl-PL"/>
        </w:rPr>
        <w:t xml:space="preserve"> (dofinansowania zadania pn.</w:t>
      </w:r>
      <w:r w:rsidR="00D269DA">
        <w:rPr>
          <w:rFonts w:ascii="Garamond" w:hAnsi="Garamond"/>
          <w:sz w:val="24"/>
          <w:szCs w:val="24"/>
          <w:lang w:val="pl-PL"/>
        </w:rPr>
        <w:t xml:space="preserve">: </w:t>
      </w:r>
      <w:r w:rsidR="001D4651">
        <w:rPr>
          <w:rFonts w:ascii="Garamond" w:hAnsi="Garamond"/>
          <w:sz w:val="24"/>
          <w:szCs w:val="24"/>
          <w:lang w:val="pl-PL"/>
        </w:rPr>
        <w:t>”</w:t>
      </w:r>
      <w:r w:rsidR="001D4651" w:rsidRPr="00D269DA">
        <w:rPr>
          <w:rFonts w:ascii="Garamond" w:hAnsi="Garamond"/>
          <w:i/>
          <w:iCs/>
          <w:sz w:val="24"/>
          <w:szCs w:val="24"/>
          <w:lang w:val="pl-PL"/>
        </w:rPr>
        <w:t>Konserwacja i zabezpieczenie zabytków na ternie panteonu Narodowego w Krakowie</w:t>
      </w:r>
      <w:r w:rsidR="001D4651">
        <w:rPr>
          <w:rFonts w:ascii="Garamond" w:hAnsi="Garamond"/>
          <w:sz w:val="24"/>
          <w:szCs w:val="24"/>
          <w:lang w:val="pl-PL"/>
        </w:rPr>
        <w:t>”)</w:t>
      </w:r>
      <w:r w:rsidRPr="002A3F66">
        <w:rPr>
          <w:rFonts w:ascii="Garamond" w:hAnsi="Garamond"/>
          <w:sz w:val="24"/>
          <w:szCs w:val="24"/>
        </w:rPr>
        <w:t>, które zawarł lub zawrze Zamawiający, niezbędnych do ich prawidłowego rozliczenia, w szczególności do przedłożenia odpowiednich dokumentów, na co Wykonawca wyraża zgodę. Zamawiający zobowiązuję się udostępnić w siedzibie Zamawiającego do wglądu Wykonawcy na jego żądanie, umów o dofinansowanie nin. Umowy, które zawarł lub zawrze, po uprzednim ustaleniu terminu.</w:t>
      </w:r>
    </w:p>
    <w:p w14:paraId="2841F281" w14:textId="315879A6" w:rsidR="00AE3752" w:rsidRPr="002A3F66" w:rsidRDefault="00AE3752" w:rsidP="00ED59F2">
      <w:pPr>
        <w:pStyle w:val="Akapitzlist"/>
        <w:numPr>
          <w:ilvl w:val="0"/>
          <w:numId w:val="38"/>
        </w:numPr>
        <w:overflowPunct w:val="0"/>
        <w:autoSpaceDE w:val="0"/>
        <w:autoSpaceDN w:val="0"/>
        <w:adjustRightInd w:val="0"/>
        <w:spacing w:line="360" w:lineRule="auto"/>
        <w:ind w:left="284" w:hanging="284"/>
        <w:jc w:val="both"/>
        <w:rPr>
          <w:rFonts w:ascii="Garamond" w:hAnsi="Garamond"/>
          <w:sz w:val="24"/>
          <w:szCs w:val="24"/>
        </w:rPr>
      </w:pPr>
      <w:r w:rsidRPr="002A3F66">
        <w:rPr>
          <w:rFonts w:ascii="Garamond" w:hAnsi="Garamond"/>
          <w:sz w:val="24"/>
          <w:szCs w:val="24"/>
        </w:rPr>
        <w:t xml:space="preserve">Podstawą wystawienia faktury przez Wykonawcę jest protokół odbioru zakresu prac </w:t>
      </w:r>
      <w:r w:rsidR="00FA2F02" w:rsidRPr="002A3F66">
        <w:rPr>
          <w:rFonts w:ascii="Garamond" w:hAnsi="Garamond"/>
          <w:sz w:val="24"/>
          <w:szCs w:val="24"/>
        </w:rPr>
        <w:t xml:space="preserve">(Etapu) </w:t>
      </w:r>
      <w:r w:rsidRPr="002A3F66">
        <w:rPr>
          <w:rFonts w:ascii="Garamond" w:hAnsi="Garamond"/>
          <w:sz w:val="24"/>
          <w:szCs w:val="24"/>
        </w:rPr>
        <w:t xml:space="preserve">zaakceptowany przez Zamawiającego, ze stwierdzeniem stanu jego zaawansowania a protokół końcowy dodatkowo zaakceptowany przez przedstawiciela Małopolskiego Wojewódzkiego Konserwatora Zabytków. </w:t>
      </w:r>
      <w:r w:rsidRPr="002A3F66">
        <w:rPr>
          <w:rFonts w:ascii="Garamond" w:hAnsi="Garamond"/>
          <w:i/>
          <w:sz w:val="24"/>
          <w:szCs w:val="24"/>
        </w:rPr>
        <w:t>Do każdej faktury Wykonawca jest zobowiązany dołączyć oświadczenie podwykonawcy potwierdzające dokonanie zapłaty za wykonane przez niego prace wraz z kserokopią potwierdzonego przez bank przelewu, dokonanego na konto podwykonawcy. A ponadto do faktury końcowej Wykonawca zobowiązany  jest dołączyć oświadczenie podwykonawcy, potwierdzające dokonanie zapłaty za wszystkie wykonane przez niego prace w ramach nin. Umowy.</w:t>
      </w:r>
      <w:r w:rsidRPr="002A3F66">
        <w:rPr>
          <w:rFonts w:ascii="Garamond" w:hAnsi="Garamond"/>
          <w:sz w:val="24"/>
          <w:szCs w:val="24"/>
          <w:vertAlign w:val="superscript"/>
        </w:rPr>
        <w:t xml:space="preserve"> (w przypadku powierzenia części robót podwykonawcom).</w:t>
      </w:r>
    </w:p>
    <w:p w14:paraId="792368FF" w14:textId="77777777" w:rsidR="00B53A39" w:rsidRPr="002A3F66" w:rsidRDefault="00AE3752" w:rsidP="00ED59F2">
      <w:pPr>
        <w:numPr>
          <w:ilvl w:val="0"/>
          <w:numId w:val="38"/>
        </w:numPr>
        <w:overflowPunct w:val="0"/>
        <w:autoSpaceDE w:val="0"/>
        <w:autoSpaceDN w:val="0"/>
        <w:adjustRightInd w:val="0"/>
        <w:spacing w:line="360" w:lineRule="auto"/>
        <w:ind w:left="360"/>
        <w:jc w:val="both"/>
        <w:rPr>
          <w:rFonts w:ascii="Garamond" w:hAnsi="Garamond"/>
        </w:rPr>
      </w:pPr>
      <w:r w:rsidRPr="002A3F66">
        <w:rPr>
          <w:rFonts w:ascii="Garamond" w:hAnsi="Garamond"/>
        </w:rPr>
        <w:t>Załącznikiem do protokołu odbioru końcowego jest dokumentacja budowlana powykonawcza, o której mowa w § 7 ust. 1 pkt 9), kosztorys powykonawczy (jeżeli dotyczy), o którym mowa w  § 7 ust. 1 pkt 10) nin. Umowy. Brak przedłożenia przez Wykonawcę tych dokumentów upoważnia Zamawiającego do nieprzyjęcia faktury końcowej.</w:t>
      </w:r>
    </w:p>
    <w:p w14:paraId="3080FC0E" w14:textId="26AF8F9F" w:rsidR="00B53A39" w:rsidRPr="002A3F66" w:rsidRDefault="00AE3752" w:rsidP="00ED59F2">
      <w:pPr>
        <w:numPr>
          <w:ilvl w:val="0"/>
          <w:numId w:val="38"/>
        </w:numPr>
        <w:overflowPunct w:val="0"/>
        <w:autoSpaceDE w:val="0"/>
        <w:autoSpaceDN w:val="0"/>
        <w:adjustRightInd w:val="0"/>
        <w:spacing w:line="360" w:lineRule="auto"/>
        <w:ind w:left="360"/>
        <w:jc w:val="both"/>
        <w:rPr>
          <w:rFonts w:ascii="Garamond" w:hAnsi="Garamond"/>
        </w:rPr>
      </w:pPr>
      <w:r w:rsidRPr="002A3F66">
        <w:rPr>
          <w:rFonts w:ascii="Garamond" w:hAnsi="Garamond"/>
        </w:rPr>
        <w:t>Należność za wykonanie Przedmiotu Umowy będ</w:t>
      </w:r>
      <w:r w:rsidR="0099310E">
        <w:rPr>
          <w:rFonts w:ascii="Garamond" w:hAnsi="Garamond"/>
        </w:rPr>
        <w:t>ą</w:t>
      </w:r>
      <w:r w:rsidRPr="002A3F66">
        <w:rPr>
          <w:rFonts w:ascii="Garamond" w:hAnsi="Garamond"/>
        </w:rPr>
        <w:t xml:space="preserve"> </w:t>
      </w:r>
      <w:r w:rsidR="0099310E" w:rsidRPr="002A3F66">
        <w:rPr>
          <w:rFonts w:ascii="Garamond" w:hAnsi="Garamond"/>
        </w:rPr>
        <w:t>płacon</w:t>
      </w:r>
      <w:r w:rsidR="0099310E">
        <w:rPr>
          <w:rFonts w:ascii="Garamond" w:hAnsi="Garamond"/>
        </w:rPr>
        <w:t>e</w:t>
      </w:r>
      <w:r w:rsidR="0099310E" w:rsidRPr="002A3F66">
        <w:rPr>
          <w:rFonts w:ascii="Garamond" w:hAnsi="Garamond"/>
        </w:rPr>
        <w:t xml:space="preserve"> </w:t>
      </w:r>
      <w:r w:rsidRPr="002A3F66">
        <w:rPr>
          <w:rFonts w:ascii="Garamond" w:hAnsi="Garamond"/>
        </w:rPr>
        <w:t>przez Zamawiającego w termin</w:t>
      </w:r>
      <w:r w:rsidR="0099310E">
        <w:rPr>
          <w:rFonts w:ascii="Garamond" w:hAnsi="Garamond"/>
        </w:rPr>
        <w:t xml:space="preserve">ach wskazanych w ust. 1 liczone </w:t>
      </w:r>
      <w:r w:rsidRPr="002A3F66">
        <w:rPr>
          <w:rFonts w:ascii="Garamond" w:hAnsi="Garamond"/>
        </w:rPr>
        <w:t xml:space="preserve"> od dnia złożenia prawidłowej faktury w siedzibie Zamawiającego tj. </w:t>
      </w:r>
      <w:r w:rsidR="00FA2F02" w:rsidRPr="002A3F66">
        <w:rPr>
          <w:rFonts w:ascii="Garamond" w:hAnsi="Garamond"/>
          <w:b/>
        </w:rPr>
        <w:t>Fundacja Panteon Narodowy, z siedzibą 31-002 Kraków, ul. Kanonicza 11</w:t>
      </w:r>
      <w:r w:rsidR="00E4317A" w:rsidRPr="0007150A">
        <w:rPr>
          <w:rFonts w:ascii="Garamond" w:hAnsi="Garamond"/>
        </w:rPr>
        <w:t xml:space="preserve"> </w:t>
      </w:r>
      <w:r w:rsidR="00FA2F02" w:rsidRPr="0007150A">
        <w:rPr>
          <w:rFonts w:ascii="Garamond" w:hAnsi="Garamond"/>
        </w:rPr>
        <w:t>.</w:t>
      </w:r>
      <w:r w:rsidR="00FA2F02" w:rsidRPr="002A3F66">
        <w:rPr>
          <w:rFonts w:ascii="Garamond" w:hAnsi="Garamond"/>
        </w:rPr>
        <w:t xml:space="preserve"> </w:t>
      </w:r>
      <w:r w:rsidR="004847D2" w:rsidRPr="002A3F66">
        <w:rPr>
          <w:rFonts w:ascii="Garamond" w:hAnsi="Garamond"/>
        </w:rPr>
        <w:t xml:space="preserve">Zamawiający zastrzega, iż w sytuacji opóźnienia w przekazaniu środków Zamawiającemu przez podmiot dotujący </w:t>
      </w:r>
      <w:r w:rsidR="0099310E">
        <w:rPr>
          <w:rFonts w:ascii="Garamond" w:hAnsi="Garamond"/>
        </w:rPr>
        <w:t xml:space="preserve">w </w:t>
      </w:r>
      <w:r w:rsidR="004847D2" w:rsidRPr="002A3F66">
        <w:rPr>
          <w:rFonts w:ascii="Garamond" w:hAnsi="Garamond"/>
        </w:rPr>
        <w:t>termin</w:t>
      </w:r>
      <w:r w:rsidR="0099310E">
        <w:rPr>
          <w:rFonts w:ascii="Garamond" w:hAnsi="Garamond"/>
        </w:rPr>
        <w:t>ach</w:t>
      </w:r>
      <w:r w:rsidR="004847D2" w:rsidRPr="002A3F66">
        <w:rPr>
          <w:rFonts w:ascii="Garamond" w:hAnsi="Garamond"/>
        </w:rPr>
        <w:t xml:space="preserve"> płatności</w:t>
      </w:r>
      <w:r w:rsidR="0099310E">
        <w:rPr>
          <w:rFonts w:ascii="Garamond" w:hAnsi="Garamond"/>
        </w:rPr>
        <w:t>, o których mowa w ust. 1</w:t>
      </w:r>
      <w:r w:rsidR="004847D2" w:rsidRPr="002A3F66">
        <w:rPr>
          <w:rFonts w:ascii="Garamond" w:hAnsi="Garamond"/>
        </w:rPr>
        <w:t xml:space="preserve"> mo</w:t>
      </w:r>
      <w:r w:rsidR="0099310E">
        <w:rPr>
          <w:rFonts w:ascii="Garamond" w:hAnsi="Garamond"/>
        </w:rPr>
        <w:t>gą</w:t>
      </w:r>
      <w:r w:rsidR="004847D2" w:rsidRPr="002A3F66">
        <w:rPr>
          <w:rFonts w:ascii="Garamond" w:hAnsi="Garamond"/>
        </w:rPr>
        <w:t xml:space="preserve"> być </w:t>
      </w:r>
      <w:r w:rsidR="0099310E" w:rsidRPr="002A3F66">
        <w:rPr>
          <w:rFonts w:ascii="Garamond" w:hAnsi="Garamond"/>
        </w:rPr>
        <w:t>dłuższ</w:t>
      </w:r>
      <w:r w:rsidR="0099310E">
        <w:rPr>
          <w:rFonts w:ascii="Garamond" w:hAnsi="Garamond"/>
        </w:rPr>
        <w:t>e</w:t>
      </w:r>
      <w:r w:rsidR="004847D2" w:rsidRPr="002A3F66">
        <w:rPr>
          <w:rFonts w:ascii="Garamond" w:hAnsi="Garamond"/>
        </w:rPr>
        <w:t>, na co wykonawca wyraża zgodę i nie będzie naliczał odsetek za opóźnienia w płatności.</w:t>
      </w:r>
    </w:p>
    <w:p w14:paraId="5EB3907F" w14:textId="5F527508" w:rsidR="00AE3752" w:rsidRPr="002A3F66" w:rsidRDefault="00AE3752" w:rsidP="00ED59F2">
      <w:pPr>
        <w:pStyle w:val="Akapitzlist"/>
        <w:numPr>
          <w:ilvl w:val="0"/>
          <w:numId w:val="38"/>
        </w:numPr>
        <w:overflowPunct w:val="0"/>
        <w:autoSpaceDE w:val="0"/>
        <w:autoSpaceDN w:val="0"/>
        <w:adjustRightInd w:val="0"/>
        <w:spacing w:line="360" w:lineRule="auto"/>
        <w:ind w:left="426" w:hanging="426"/>
        <w:jc w:val="both"/>
        <w:rPr>
          <w:rFonts w:ascii="Garamond" w:hAnsi="Garamond"/>
          <w:sz w:val="24"/>
          <w:szCs w:val="24"/>
        </w:rPr>
      </w:pPr>
      <w:r w:rsidRPr="002A3F66">
        <w:rPr>
          <w:rFonts w:ascii="Garamond" w:hAnsi="Garamond"/>
          <w:sz w:val="24"/>
          <w:szCs w:val="24"/>
        </w:rPr>
        <w:t>Zapłata następuje w dniu obciążenia rachunku bankowego Zamawiającego.</w:t>
      </w:r>
    </w:p>
    <w:p w14:paraId="29BB39D8" w14:textId="77777777" w:rsidR="00AE3752" w:rsidRPr="002A3F66" w:rsidRDefault="00AE3752" w:rsidP="00ED59F2">
      <w:pPr>
        <w:pStyle w:val="Akapitzlist"/>
        <w:numPr>
          <w:ilvl w:val="0"/>
          <w:numId w:val="38"/>
        </w:numPr>
        <w:overflowPunct w:val="0"/>
        <w:autoSpaceDE w:val="0"/>
        <w:autoSpaceDN w:val="0"/>
        <w:adjustRightInd w:val="0"/>
        <w:spacing w:line="360" w:lineRule="auto"/>
        <w:ind w:left="426" w:hanging="426"/>
        <w:jc w:val="both"/>
        <w:rPr>
          <w:rFonts w:ascii="Garamond" w:hAnsi="Garamond"/>
          <w:sz w:val="24"/>
          <w:szCs w:val="24"/>
        </w:rPr>
      </w:pPr>
      <w:r w:rsidRPr="002A3F66">
        <w:rPr>
          <w:rFonts w:ascii="Garamond" w:hAnsi="Garamond"/>
          <w:sz w:val="24"/>
          <w:szCs w:val="24"/>
        </w:rPr>
        <w:t>Należność Wykonawcy przekazywana będzie na konto wskazane w fakturze.</w:t>
      </w:r>
    </w:p>
    <w:p w14:paraId="0EA6E7EB" w14:textId="77777777" w:rsidR="00AE3752" w:rsidRPr="00D269DA" w:rsidRDefault="00AE3752" w:rsidP="00ED59F2">
      <w:pPr>
        <w:pStyle w:val="Akapitzlist"/>
        <w:numPr>
          <w:ilvl w:val="0"/>
          <w:numId w:val="38"/>
        </w:numPr>
        <w:overflowPunct w:val="0"/>
        <w:autoSpaceDE w:val="0"/>
        <w:autoSpaceDN w:val="0"/>
        <w:adjustRightInd w:val="0"/>
        <w:spacing w:line="360" w:lineRule="auto"/>
        <w:ind w:left="426" w:hanging="426"/>
        <w:jc w:val="both"/>
        <w:rPr>
          <w:rFonts w:ascii="Garamond" w:hAnsi="Garamond"/>
          <w:sz w:val="24"/>
          <w:szCs w:val="24"/>
        </w:rPr>
      </w:pPr>
      <w:r w:rsidRPr="00D269DA">
        <w:rPr>
          <w:rFonts w:ascii="Garamond" w:hAnsi="Garamond"/>
          <w:sz w:val="24"/>
          <w:szCs w:val="24"/>
        </w:rPr>
        <w:t>Wykonawca jest podatnikiem podatku VAT.</w:t>
      </w:r>
    </w:p>
    <w:p w14:paraId="73945CD7" w14:textId="3825A10E" w:rsidR="004847D2" w:rsidRPr="00D269DA" w:rsidRDefault="00AE3752" w:rsidP="00ED59F2">
      <w:pPr>
        <w:pStyle w:val="Akapitzlist"/>
        <w:numPr>
          <w:ilvl w:val="0"/>
          <w:numId w:val="38"/>
        </w:numPr>
        <w:overflowPunct w:val="0"/>
        <w:autoSpaceDE w:val="0"/>
        <w:autoSpaceDN w:val="0"/>
        <w:adjustRightInd w:val="0"/>
        <w:spacing w:line="360" w:lineRule="auto"/>
        <w:ind w:left="426" w:hanging="426"/>
        <w:jc w:val="both"/>
        <w:rPr>
          <w:rFonts w:ascii="Garamond" w:hAnsi="Garamond"/>
          <w:sz w:val="24"/>
          <w:szCs w:val="24"/>
        </w:rPr>
      </w:pPr>
      <w:r w:rsidRPr="00D269DA">
        <w:rPr>
          <w:rFonts w:ascii="Garamond" w:hAnsi="Garamond"/>
          <w:sz w:val="24"/>
          <w:szCs w:val="24"/>
        </w:rPr>
        <w:t>Zamawiający jest podatnikiem podatku VAT.</w:t>
      </w:r>
    </w:p>
    <w:p w14:paraId="1B04EA9F" w14:textId="77777777" w:rsidR="004847D2" w:rsidRPr="002A3F66" w:rsidRDefault="004847D2" w:rsidP="00ED59F2">
      <w:pPr>
        <w:spacing w:line="360" w:lineRule="auto"/>
        <w:ind w:left="360" w:hanging="360"/>
        <w:jc w:val="center"/>
        <w:rPr>
          <w:rFonts w:ascii="Garamond" w:hAnsi="Garamond"/>
          <w:b/>
        </w:rPr>
      </w:pPr>
    </w:p>
    <w:p w14:paraId="293B6AC6" w14:textId="1DBA9C25" w:rsidR="00AE3752" w:rsidRPr="002A3F66" w:rsidRDefault="00AE3752" w:rsidP="00ED59F2">
      <w:pPr>
        <w:spacing w:line="360" w:lineRule="auto"/>
        <w:ind w:left="360" w:hanging="360"/>
        <w:jc w:val="center"/>
        <w:rPr>
          <w:rFonts w:ascii="Garamond" w:hAnsi="Garamond"/>
          <w:b/>
        </w:rPr>
      </w:pPr>
      <w:r w:rsidRPr="002A3F66">
        <w:rPr>
          <w:rFonts w:ascii="Garamond" w:hAnsi="Garamond"/>
          <w:b/>
        </w:rPr>
        <w:t>§ 5</w:t>
      </w:r>
    </w:p>
    <w:p w14:paraId="677C078B" w14:textId="77777777" w:rsidR="00AE3752" w:rsidRPr="002A3F66" w:rsidRDefault="00AE3752" w:rsidP="00ED59F2">
      <w:pPr>
        <w:pStyle w:val="Nagwek2"/>
        <w:spacing w:line="360" w:lineRule="auto"/>
        <w:jc w:val="center"/>
        <w:rPr>
          <w:rFonts w:ascii="Garamond" w:hAnsi="Garamond"/>
          <w:i w:val="0"/>
          <w:sz w:val="24"/>
          <w:szCs w:val="24"/>
        </w:rPr>
      </w:pPr>
      <w:r w:rsidRPr="002A3F66">
        <w:rPr>
          <w:rFonts w:ascii="Garamond" w:hAnsi="Garamond"/>
          <w:i w:val="0"/>
          <w:sz w:val="24"/>
          <w:szCs w:val="24"/>
        </w:rPr>
        <w:lastRenderedPageBreak/>
        <w:t>ODBIORY</w:t>
      </w:r>
    </w:p>
    <w:p w14:paraId="1C3A42A1" w14:textId="662223AD"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Odbioru</w:t>
      </w:r>
      <w:r w:rsidRPr="002A3F66">
        <w:rPr>
          <w:rFonts w:ascii="Garamond" w:hAnsi="Garamond"/>
          <w:i/>
        </w:rPr>
        <w:t xml:space="preserve"> </w:t>
      </w:r>
      <w:r w:rsidRPr="002A3F66">
        <w:rPr>
          <w:rFonts w:ascii="Garamond" w:hAnsi="Garamond"/>
        </w:rPr>
        <w:t xml:space="preserve">Przedmiotu Umowy dokonują upoważnieni przedstawiciele Zamawiającego, Wykonawcy oraz upoważniony przedstawiciel Małopolskiego Wojewódzkiego Konserwatora Zabytków w obecności przedstawiciela </w:t>
      </w:r>
      <w:r w:rsidR="00366253" w:rsidRPr="002A3F66">
        <w:rPr>
          <w:rFonts w:ascii="Garamond" w:hAnsi="Garamond"/>
        </w:rPr>
        <w:t xml:space="preserve">Gminy </w:t>
      </w:r>
      <w:r w:rsidR="00FA2F02" w:rsidRPr="002A3F66">
        <w:rPr>
          <w:rFonts w:ascii="Garamond" w:hAnsi="Garamond"/>
        </w:rPr>
        <w:t>Miejskiej Kraków</w:t>
      </w:r>
      <w:r w:rsidRPr="002A3F66">
        <w:rPr>
          <w:rFonts w:ascii="Garamond" w:hAnsi="Garamond"/>
        </w:rPr>
        <w:t xml:space="preserve">, najpóźniej w ciągu 14 dni od daty pisemnego zgłoszenia przez Wykonawcę zakończenia całości prac. </w:t>
      </w:r>
    </w:p>
    <w:p w14:paraId="021AD9E2" w14:textId="77777777"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Wykonawca zobowiązany jest zgłosić na piśmie gotowość do odbioru.</w:t>
      </w:r>
    </w:p>
    <w:p w14:paraId="5B2559D7" w14:textId="77777777"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Z czynności odbioru inspektor nadzoru sporządza protokół, który winien zawierać wszystkie uwagi i ustalenia poczynione w toku odbioru oraz winien potwierdzić, że Wykonawca wykonał należycie Przedmiot Umowy (bez wad), zgodnie z postanowieniami nin. Umowy oraz z zachowaniem należytej staranności.</w:t>
      </w:r>
    </w:p>
    <w:p w14:paraId="42F4636D" w14:textId="77777777"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 xml:space="preserve">Protokół odbioru podpisany przez strony, Zamawiający przekaże Wykonawcy w dniu zakończenia czynności odbioru. Dzień ten stanowi datę odbioru prac przez Zamawiającego od Wykonawcy. </w:t>
      </w:r>
    </w:p>
    <w:p w14:paraId="349720AB" w14:textId="77777777"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Zamawiający ma prawo odmówić odbioru, jeżeli w toku czynności odbioru zostanie stwierdzone, że przedmiot nie osiągnął gotowości do odbioru z powodu nie zakończenia prac lub niewłaściwego wykonania prac.</w:t>
      </w:r>
    </w:p>
    <w:p w14:paraId="6A44913A" w14:textId="30681CE2" w:rsidR="00AE3752" w:rsidRPr="002A3F66" w:rsidRDefault="00AE3752" w:rsidP="00ED59F2">
      <w:pPr>
        <w:numPr>
          <w:ilvl w:val="0"/>
          <w:numId w:val="13"/>
        </w:numPr>
        <w:tabs>
          <w:tab w:val="clear" w:pos="1080"/>
          <w:tab w:val="num" w:pos="360"/>
        </w:tabs>
        <w:spacing w:line="360" w:lineRule="auto"/>
        <w:ind w:left="360"/>
        <w:jc w:val="both"/>
        <w:rPr>
          <w:rFonts w:ascii="Garamond" w:hAnsi="Garamond"/>
        </w:rPr>
      </w:pPr>
      <w:r w:rsidRPr="002A3F66">
        <w:rPr>
          <w:rFonts w:ascii="Garamond" w:hAnsi="Garamond"/>
        </w:rPr>
        <w:t>We wszystkich sprawach związanych z wykonaniem Przedmiotu Umowy decyzje Małopolskiego Wojewódzkiego Konserwatora Zabytków są wiążące dla wszystkich stron niniejszej Umowy.</w:t>
      </w:r>
    </w:p>
    <w:p w14:paraId="63845C2C" w14:textId="77777777" w:rsidR="00AE3752" w:rsidRPr="002A3F66" w:rsidRDefault="00AE3752" w:rsidP="00ED59F2">
      <w:pPr>
        <w:spacing w:line="360" w:lineRule="auto"/>
        <w:ind w:left="360" w:hanging="360"/>
        <w:jc w:val="center"/>
        <w:rPr>
          <w:rFonts w:ascii="Garamond" w:hAnsi="Garamond"/>
          <w:b/>
        </w:rPr>
      </w:pPr>
    </w:p>
    <w:p w14:paraId="67D0F8B8"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6</w:t>
      </w:r>
    </w:p>
    <w:p w14:paraId="56E2AAE5" w14:textId="77777777" w:rsidR="00AE3752" w:rsidRPr="002A3F66" w:rsidRDefault="00AE3752" w:rsidP="00ED59F2">
      <w:pPr>
        <w:pStyle w:val="Nagwek2"/>
        <w:spacing w:line="360" w:lineRule="auto"/>
        <w:jc w:val="center"/>
        <w:rPr>
          <w:rFonts w:ascii="Garamond" w:hAnsi="Garamond"/>
          <w:i w:val="0"/>
          <w:sz w:val="24"/>
          <w:szCs w:val="24"/>
          <w:lang w:val="pl-PL"/>
        </w:rPr>
      </w:pPr>
      <w:r w:rsidRPr="002A3F66">
        <w:rPr>
          <w:rFonts w:ascii="Garamond" w:hAnsi="Garamond"/>
          <w:i w:val="0"/>
          <w:sz w:val="24"/>
          <w:szCs w:val="24"/>
        </w:rPr>
        <w:t>OBOWIĄZKI ZAMAWIAJĄCEGO</w:t>
      </w:r>
    </w:p>
    <w:p w14:paraId="50C2FD4A" w14:textId="2D7A769F" w:rsidR="00AE3752" w:rsidRPr="002A3F66" w:rsidRDefault="00AE3752" w:rsidP="00ED59F2">
      <w:pPr>
        <w:pStyle w:val="Tekstpodstawowy3"/>
        <w:numPr>
          <w:ilvl w:val="0"/>
          <w:numId w:val="5"/>
        </w:numPr>
        <w:tabs>
          <w:tab w:val="clear" w:pos="1440"/>
          <w:tab w:val="num" w:pos="360"/>
        </w:tabs>
        <w:overflowPunct w:val="0"/>
        <w:autoSpaceDE w:val="0"/>
        <w:autoSpaceDN w:val="0"/>
        <w:adjustRightInd w:val="0"/>
        <w:spacing w:after="0" w:line="360" w:lineRule="auto"/>
        <w:ind w:left="360"/>
        <w:jc w:val="both"/>
        <w:rPr>
          <w:rFonts w:ascii="Garamond" w:hAnsi="Garamond"/>
          <w:sz w:val="24"/>
          <w:szCs w:val="24"/>
        </w:rPr>
      </w:pPr>
      <w:r w:rsidRPr="002A3F66">
        <w:rPr>
          <w:rFonts w:ascii="Garamond" w:hAnsi="Garamond"/>
          <w:sz w:val="24"/>
          <w:szCs w:val="24"/>
        </w:rPr>
        <w:t>Zamawiający zobowiązuje się wprowadzić Wykonawcę na teren robót w terminie do 1</w:t>
      </w:r>
      <w:r w:rsidR="00B53A39" w:rsidRPr="002A3F66">
        <w:rPr>
          <w:rFonts w:ascii="Garamond" w:hAnsi="Garamond"/>
          <w:sz w:val="24"/>
          <w:szCs w:val="24"/>
        </w:rPr>
        <w:t>4</w:t>
      </w:r>
      <w:r w:rsidRPr="002A3F66">
        <w:rPr>
          <w:rFonts w:ascii="Garamond" w:hAnsi="Garamond"/>
          <w:sz w:val="24"/>
          <w:szCs w:val="24"/>
        </w:rPr>
        <w:t xml:space="preserve"> dni roboczych od dnia zawarcia Umowy, wskazać udostępnienie źródła wody i poboru energii elektrycznej.</w:t>
      </w:r>
    </w:p>
    <w:p w14:paraId="637BE183" w14:textId="77777777" w:rsidR="00AE3752" w:rsidRPr="002A3F66" w:rsidRDefault="00AE3752" w:rsidP="00ED59F2">
      <w:pPr>
        <w:pStyle w:val="Tekstpodstawowy3"/>
        <w:numPr>
          <w:ilvl w:val="0"/>
          <w:numId w:val="5"/>
        </w:numPr>
        <w:tabs>
          <w:tab w:val="clear" w:pos="1440"/>
          <w:tab w:val="num" w:pos="360"/>
        </w:tabs>
        <w:overflowPunct w:val="0"/>
        <w:autoSpaceDE w:val="0"/>
        <w:autoSpaceDN w:val="0"/>
        <w:adjustRightInd w:val="0"/>
        <w:spacing w:after="0" w:line="360" w:lineRule="auto"/>
        <w:ind w:left="360"/>
        <w:jc w:val="both"/>
        <w:rPr>
          <w:rFonts w:ascii="Garamond" w:hAnsi="Garamond"/>
          <w:sz w:val="24"/>
          <w:szCs w:val="24"/>
        </w:rPr>
      </w:pPr>
      <w:r w:rsidRPr="002A3F66">
        <w:rPr>
          <w:rFonts w:ascii="Garamond" w:hAnsi="Garamond"/>
          <w:sz w:val="24"/>
          <w:szCs w:val="24"/>
        </w:rPr>
        <w:t>Zamawiający zapewni nadzór inwestorski.</w:t>
      </w:r>
    </w:p>
    <w:p w14:paraId="2287526E" w14:textId="77777777" w:rsidR="00AE3752" w:rsidRPr="002A3F66" w:rsidRDefault="00AE3752" w:rsidP="00ED59F2">
      <w:pPr>
        <w:pStyle w:val="Tekstpodstawowy3"/>
        <w:numPr>
          <w:ilvl w:val="0"/>
          <w:numId w:val="5"/>
        </w:numPr>
        <w:tabs>
          <w:tab w:val="clear" w:pos="1440"/>
          <w:tab w:val="num" w:pos="360"/>
        </w:tabs>
        <w:overflowPunct w:val="0"/>
        <w:autoSpaceDE w:val="0"/>
        <w:autoSpaceDN w:val="0"/>
        <w:adjustRightInd w:val="0"/>
        <w:spacing w:after="0" w:line="360" w:lineRule="auto"/>
        <w:ind w:left="360"/>
        <w:jc w:val="both"/>
        <w:rPr>
          <w:rFonts w:ascii="Garamond" w:hAnsi="Garamond"/>
          <w:sz w:val="24"/>
          <w:szCs w:val="24"/>
        </w:rPr>
      </w:pPr>
      <w:r w:rsidRPr="002A3F66">
        <w:rPr>
          <w:rFonts w:ascii="Garamond" w:hAnsi="Garamond"/>
          <w:sz w:val="24"/>
          <w:szCs w:val="24"/>
        </w:rPr>
        <w:t xml:space="preserve">Zamawiający odbierze protokolarnie prawidłowo wykonany Przedmiot Umowy i zapłaci Wykonawcy umowne wynagrodzenie za prawidłowo wykonane i odebrane prace. </w:t>
      </w:r>
    </w:p>
    <w:p w14:paraId="3C7218C2" w14:textId="77777777" w:rsidR="00AE3752" w:rsidRPr="002A3F66" w:rsidRDefault="00AE3752" w:rsidP="00ED59F2">
      <w:pPr>
        <w:spacing w:line="360" w:lineRule="auto"/>
        <w:ind w:left="360" w:hanging="360"/>
        <w:jc w:val="center"/>
        <w:rPr>
          <w:rFonts w:ascii="Garamond" w:hAnsi="Garamond"/>
          <w:b/>
        </w:rPr>
      </w:pPr>
    </w:p>
    <w:p w14:paraId="002C994E"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7</w:t>
      </w:r>
    </w:p>
    <w:p w14:paraId="4A01FC1C" w14:textId="77777777" w:rsidR="00AE3752" w:rsidRPr="002A3F66" w:rsidRDefault="00AE3752" w:rsidP="00ED59F2">
      <w:pPr>
        <w:pStyle w:val="Nagwek2"/>
        <w:spacing w:after="0" w:line="360" w:lineRule="auto"/>
        <w:jc w:val="center"/>
        <w:rPr>
          <w:rFonts w:ascii="Garamond" w:hAnsi="Garamond"/>
          <w:i w:val="0"/>
          <w:sz w:val="24"/>
          <w:szCs w:val="24"/>
          <w:lang w:val="pl-PL"/>
        </w:rPr>
      </w:pPr>
      <w:r w:rsidRPr="002A3F66">
        <w:rPr>
          <w:rFonts w:ascii="Garamond" w:hAnsi="Garamond"/>
          <w:i w:val="0"/>
          <w:sz w:val="24"/>
          <w:szCs w:val="24"/>
        </w:rPr>
        <w:t>OBOWIĄZKI WYKONAWCY</w:t>
      </w:r>
    </w:p>
    <w:p w14:paraId="49318F8C" w14:textId="77777777" w:rsidR="00AE3752" w:rsidRPr="002A3F66" w:rsidRDefault="00AE3752" w:rsidP="00ED59F2">
      <w:pPr>
        <w:numPr>
          <w:ilvl w:val="0"/>
          <w:numId w:val="7"/>
        </w:numPr>
        <w:overflowPunct w:val="0"/>
        <w:autoSpaceDE w:val="0"/>
        <w:autoSpaceDN w:val="0"/>
        <w:adjustRightInd w:val="0"/>
        <w:spacing w:line="360" w:lineRule="auto"/>
        <w:ind w:hanging="720"/>
        <w:jc w:val="both"/>
        <w:rPr>
          <w:rFonts w:ascii="Garamond" w:hAnsi="Garamond"/>
        </w:rPr>
      </w:pPr>
      <w:r w:rsidRPr="002A3F66">
        <w:rPr>
          <w:rFonts w:ascii="Garamond" w:hAnsi="Garamond"/>
        </w:rPr>
        <w:t>Do obowiązków Wykonawcy należy między innymi:</w:t>
      </w:r>
    </w:p>
    <w:p w14:paraId="0D5CB9C4" w14:textId="3E61D6C9" w:rsidR="00AE3752" w:rsidRPr="002A3F66" w:rsidRDefault="00AE3752" w:rsidP="00ED59F2">
      <w:pPr>
        <w:numPr>
          <w:ilvl w:val="0"/>
          <w:numId w:val="6"/>
        </w:numPr>
        <w:spacing w:line="360" w:lineRule="auto"/>
        <w:jc w:val="both"/>
        <w:rPr>
          <w:rFonts w:ascii="Garamond" w:hAnsi="Garamond"/>
          <w:bCs/>
        </w:rPr>
      </w:pPr>
      <w:r w:rsidRPr="002A3F66">
        <w:rPr>
          <w:rFonts w:ascii="Garamond" w:hAnsi="Garamond"/>
        </w:rPr>
        <w:lastRenderedPageBreak/>
        <w:t>przejęcie od Zamawiającego terenu robót w terminie do 1</w:t>
      </w:r>
      <w:r w:rsidR="00FA2F02" w:rsidRPr="002A3F66">
        <w:rPr>
          <w:rFonts w:ascii="Garamond" w:hAnsi="Garamond"/>
        </w:rPr>
        <w:t>4</w:t>
      </w:r>
      <w:r w:rsidRPr="002A3F66">
        <w:rPr>
          <w:rFonts w:ascii="Garamond" w:hAnsi="Garamond"/>
        </w:rPr>
        <w:t xml:space="preserve"> dni roboczych od dnia zawarcia nin. Umowy.</w:t>
      </w:r>
      <w:r w:rsidRPr="002A3F66">
        <w:rPr>
          <w:rFonts w:ascii="Garamond" w:hAnsi="Garamond"/>
          <w:bCs/>
        </w:rPr>
        <w:t xml:space="preserve"> Wykonawca ponosi pełną odpowiedzialność za obiekt z chwilą przejęcia frontu robót.</w:t>
      </w:r>
    </w:p>
    <w:p w14:paraId="394F47C1"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bCs/>
        </w:rPr>
      </w:pPr>
      <w:r w:rsidRPr="002A3F66">
        <w:rPr>
          <w:rFonts w:ascii="Garamond" w:hAnsi="Garamond"/>
        </w:rPr>
        <w:t xml:space="preserve">wykonanie Przedmiotu Umowy zgodnie z treścią </w:t>
      </w:r>
      <w:r w:rsidRPr="002A3F66">
        <w:rPr>
          <w:rFonts w:ascii="Garamond" w:hAnsi="Garamond"/>
          <w:bCs/>
        </w:rPr>
        <w:t>§ 1 nin. Umowy,</w:t>
      </w:r>
    </w:p>
    <w:p w14:paraId="31808FC1"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bCs/>
        </w:rPr>
      </w:pPr>
      <w:r w:rsidRPr="002A3F66">
        <w:rPr>
          <w:rFonts w:ascii="Garamond" w:hAnsi="Garamond"/>
        </w:rPr>
        <w:t>wykonanie Przedmiotu Umowy w terminie określonym w § 2 nin. Umowy. Wykonawca jest zobowiązany informować na bieżąco Zamawiającego o wszelkich okolicznościach mogących mieć wpływ na niedotrzymanie tych terminów,</w:t>
      </w:r>
    </w:p>
    <w:p w14:paraId="2C17B462"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bCs/>
        </w:rPr>
      </w:pPr>
      <w:r w:rsidRPr="002A3F66">
        <w:rPr>
          <w:rFonts w:ascii="Garamond" w:hAnsi="Garamond"/>
        </w:rPr>
        <w:t>prowadzenie dokumentacji prac oraz udostępnianie jej uprawnionym organom,</w:t>
      </w:r>
    </w:p>
    <w:p w14:paraId="246FE234"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bCs/>
        </w:rPr>
      </w:pPr>
      <w:r w:rsidRPr="002A3F66">
        <w:rPr>
          <w:rFonts w:ascii="Garamond" w:hAnsi="Garamond"/>
        </w:rPr>
        <w:t>utrzymanie czystości, ładu i porządku na terenie prac przez cały czas trwania prac, ochronę mienia, oznakowanie terenu prac, sprawowanie nadzoru nad bezpieczeństwem i higieną pracy, zapewnienie zabezpieczenia przeciwpożarowego, zabezpieczenie terenu prac przed dostępem osób trzecich, usuwanie awarii związanych z prowadzeniem prac, wykonanie odpowiednich zabezpieczeń w rejonie prowadzonych prac, a po ich zakończeniu pozostawienie całego terenu prac w stanie uporządkowanym. W przypadku spowodowania uszkodzeń w trakcie prowadzenia prac, Wykonawca zobowiązuje się do ich naprawy własnym kosztem i staraniem,</w:t>
      </w:r>
    </w:p>
    <w:p w14:paraId="7345AD1E"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rPr>
      </w:pPr>
      <w:r w:rsidRPr="002A3F66">
        <w:rPr>
          <w:rFonts w:ascii="Garamond" w:hAnsi="Garamond"/>
        </w:rPr>
        <w:t>przestrzeganie w trakcie prowadzenia prac wszelkich przepisów dotyczących ochrony środowiska, ochrony przeciwpożarowej oraz przepisów BHP,</w:t>
      </w:r>
    </w:p>
    <w:p w14:paraId="530F5BFF"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rPr>
      </w:pPr>
      <w:r w:rsidRPr="002A3F66">
        <w:rPr>
          <w:rFonts w:ascii="Garamond" w:hAnsi="Garamond"/>
          <w:bCs/>
        </w:rPr>
        <w:t>przejęcie odpowiedzialności i poniesienie kosztów za szkody powstałe podczas realizacji Przedmiotu Umowy, w szczególności za:</w:t>
      </w:r>
    </w:p>
    <w:p w14:paraId="0F492878" w14:textId="77777777" w:rsidR="00AE3752" w:rsidRPr="002A3F66" w:rsidRDefault="00AE3752" w:rsidP="00ED59F2">
      <w:pPr>
        <w:numPr>
          <w:ilvl w:val="1"/>
          <w:numId w:val="6"/>
        </w:numPr>
        <w:overflowPunct w:val="0"/>
        <w:autoSpaceDE w:val="0"/>
        <w:autoSpaceDN w:val="0"/>
        <w:adjustRightInd w:val="0"/>
        <w:spacing w:line="360" w:lineRule="auto"/>
        <w:jc w:val="both"/>
        <w:rPr>
          <w:rFonts w:ascii="Garamond" w:hAnsi="Garamond"/>
        </w:rPr>
      </w:pPr>
      <w:r w:rsidRPr="002A3F66">
        <w:rPr>
          <w:rFonts w:ascii="Garamond" w:hAnsi="Garamond"/>
        </w:rPr>
        <w:t>szkody i następstwa nieszczęśliwych wypadków dotyczących osób wykonujących czynności w imieniu Wykonawcy oraz osób trzecich przebywających w rejonie prowadzonych prac,</w:t>
      </w:r>
    </w:p>
    <w:p w14:paraId="04A24D7A" w14:textId="77777777" w:rsidR="00AE3752" w:rsidRPr="002A3F66" w:rsidRDefault="00AE3752" w:rsidP="00ED59F2">
      <w:pPr>
        <w:numPr>
          <w:ilvl w:val="1"/>
          <w:numId w:val="6"/>
        </w:numPr>
        <w:overflowPunct w:val="0"/>
        <w:autoSpaceDE w:val="0"/>
        <w:autoSpaceDN w:val="0"/>
        <w:adjustRightInd w:val="0"/>
        <w:spacing w:line="360" w:lineRule="auto"/>
        <w:jc w:val="both"/>
        <w:rPr>
          <w:rFonts w:ascii="Garamond" w:hAnsi="Garamond"/>
        </w:rPr>
      </w:pPr>
      <w:r w:rsidRPr="002A3F66">
        <w:rPr>
          <w:rFonts w:ascii="Garamond" w:hAnsi="Garamond"/>
        </w:rPr>
        <w:t xml:space="preserve"> szkody wynikające ze zniszczeń oraz innych zdarzeń w odniesieniu do prac, obiektów, materiałów, sprzętu i innego mienia ruchomego związanego z prowadzeniem prac,</w:t>
      </w:r>
    </w:p>
    <w:p w14:paraId="6182F88A" w14:textId="0C0CEBA2"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rPr>
      </w:pPr>
      <w:r w:rsidRPr="002A3F66">
        <w:rPr>
          <w:rFonts w:ascii="Garamond" w:hAnsi="Garamond"/>
          <w:bCs/>
        </w:rPr>
        <w:t xml:space="preserve">wykonanie i przekazanie Zamawiającemu w ciągu </w:t>
      </w:r>
      <w:r w:rsidR="00366253" w:rsidRPr="002A3F66">
        <w:rPr>
          <w:rFonts w:ascii="Garamond" w:hAnsi="Garamond"/>
          <w:bCs/>
        </w:rPr>
        <w:t>3</w:t>
      </w:r>
      <w:r w:rsidRPr="002A3F66">
        <w:rPr>
          <w:rFonts w:ascii="Garamond" w:hAnsi="Garamond"/>
          <w:bCs/>
        </w:rPr>
        <w:t xml:space="preserve">0 dni od odbioru </w:t>
      </w:r>
      <w:r w:rsidR="00FA2F02" w:rsidRPr="002A3F66">
        <w:rPr>
          <w:rFonts w:ascii="Garamond" w:hAnsi="Garamond"/>
          <w:bCs/>
        </w:rPr>
        <w:t>każdego Etapu</w:t>
      </w:r>
      <w:r w:rsidRPr="002A3F66">
        <w:rPr>
          <w:rFonts w:ascii="Garamond" w:hAnsi="Garamond"/>
          <w:bCs/>
        </w:rPr>
        <w:t xml:space="preserve">: </w:t>
      </w:r>
    </w:p>
    <w:p w14:paraId="7885C150" w14:textId="265B8F02" w:rsidR="00AE3752" w:rsidRPr="002A3F66" w:rsidRDefault="00AE3752" w:rsidP="00ED59F2">
      <w:pPr>
        <w:numPr>
          <w:ilvl w:val="0"/>
          <w:numId w:val="30"/>
        </w:numPr>
        <w:overflowPunct w:val="0"/>
        <w:autoSpaceDE w:val="0"/>
        <w:autoSpaceDN w:val="0"/>
        <w:adjustRightInd w:val="0"/>
        <w:spacing w:line="360" w:lineRule="auto"/>
        <w:jc w:val="both"/>
        <w:rPr>
          <w:rFonts w:ascii="Garamond" w:hAnsi="Garamond"/>
        </w:rPr>
      </w:pPr>
      <w:r w:rsidRPr="002A3F66">
        <w:rPr>
          <w:rFonts w:ascii="Garamond" w:hAnsi="Garamond"/>
          <w:bCs/>
        </w:rPr>
        <w:t>dokumentacj</w:t>
      </w:r>
      <w:r w:rsidR="00DF3DB4" w:rsidRPr="002A3F66">
        <w:rPr>
          <w:rFonts w:ascii="Garamond" w:hAnsi="Garamond"/>
          <w:bCs/>
        </w:rPr>
        <w:t>i</w:t>
      </w:r>
      <w:r w:rsidRPr="002A3F66">
        <w:rPr>
          <w:rFonts w:ascii="Garamond" w:hAnsi="Garamond"/>
          <w:bCs/>
        </w:rPr>
        <w:t xml:space="preserve"> powykonawcz</w:t>
      </w:r>
      <w:r w:rsidR="00DF3DB4" w:rsidRPr="002A3F66">
        <w:rPr>
          <w:rFonts w:ascii="Garamond" w:hAnsi="Garamond"/>
          <w:bCs/>
        </w:rPr>
        <w:t>ej</w:t>
      </w:r>
      <w:r w:rsidRPr="002A3F66">
        <w:rPr>
          <w:rFonts w:ascii="Garamond" w:hAnsi="Garamond"/>
          <w:bCs/>
        </w:rPr>
        <w:t xml:space="preserve"> konserwatorsk</w:t>
      </w:r>
      <w:r w:rsidR="00DF3DB4" w:rsidRPr="002A3F66">
        <w:rPr>
          <w:rFonts w:ascii="Garamond" w:hAnsi="Garamond"/>
          <w:bCs/>
        </w:rPr>
        <w:t>iej</w:t>
      </w:r>
      <w:r w:rsidRPr="002A3F66">
        <w:rPr>
          <w:rFonts w:ascii="Garamond" w:hAnsi="Garamond"/>
          <w:bCs/>
        </w:rPr>
        <w:t xml:space="preserve"> uwzględniając</w:t>
      </w:r>
      <w:r w:rsidR="00DF3DB4" w:rsidRPr="002A3F66">
        <w:rPr>
          <w:rFonts w:ascii="Garamond" w:hAnsi="Garamond"/>
          <w:bCs/>
        </w:rPr>
        <w:t>ej</w:t>
      </w:r>
      <w:r w:rsidRPr="002A3F66">
        <w:rPr>
          <w:rFonts w:ascii="Garamond" w:hAnsi="Garamond"/>
          <w:bCs/>
        </w:rPr>
        <w:t xml:space="preserve"> zakres wykonanych prac konserwatorskich i budowlanych</w:t>
      </w:r>
      <w:r w:rsidR="0070426A" w:rsidRPr="002A3F66">
        <w:rPr>
          <w:rFonts w:ascii="Garamond" w:hAnsi="Garamond"/>
          <w:bCs/>
        </w:rPr>
        <w:t xml:space="preserve"> </w:t>
      </w:r>
      <w:r w:rsidR="00FA2F02" w:rsidRPr="002A3F66">
        <w:rPr>
          <w:rFonts w:ascii="Garamond" w:hAnsi="Garamond"/>
          <w:bCs/>
        </w:rPr>
        <w:t xml:space="preserve">w danym Etapie </w:t>
      </w:r>
      <w:r w:rsidR="0070426A" w:rsidRPr="002A3F66">
        <w:rPr>
          <w:rFonts w:ascii="Garamond" w:hAnsi="Garamond"/>
          <w:bCs/>
        </w:rPr>
        <w:t xml:space="preserve">oraz sprawozdanie z prowadzonych w trakcie prac  nadzorów </w:t>
      </w:r>
      <w:r w:rsidR="00FA2F02" w:rsidRPr="002A3F66">
        <w:rPr>
          <w:rFonts w:ascii="Garamond" w:hAnsi="Garamond"/>
          <w:bCs/>
        </w:rPr>
        <w:t>specjalistycznych</w:t>
      </w:r>
      <w:r w:rsidRPr="002A3F66">
        <w:rPr>
          <w:rFonts w:ascii="Garamond" w:hAnsi="Garamond"/>
          <w:bCs/>
        </w:rPr>
        <w:t xml:space="preserve"> (3 egzemplarze w wersji papierowej i 4 egzemplarze w wersji elektronicznej),</w:t>
      </w:r>
    </w:p>
    <w:p w14:paraId="3E560B94" w14:textId="77777777" w:rsidR="00AE3752" w:rsidRPr="002A3F66" w:rsidRDefault="00AE3752" w:rsidP="00ED59F2">
      <w:pPr>
        <w:numPr>
          <w:ilvl w:val="0"/>
          <w:numId w:val="30"/>
        </w:numPr>
        <w:overflowPunct w:val="0"/>
        <w:autoSpaceDE w:val="0"/>
        <w:autoSpaceDN w:val="0"/>
        <w:adjustRightInd w:val="0"/>
        <w:spacing w:line="360" w:lineRule="auto"/>
        <w:jc w:val="both"/>
        <w:rPr>
          <w:rFonts w:ascii="Garamond" w:hAnsi="Garamond"/>
        </w:rPr>
      </w:pPr>
      <w:r w:rsidRPr="002A3F66">
        <w:rPr>
          <w:rFonts w:ascii="Garamond" w:hAnsi="Garamond"/>
          <w:bCs/>
        </w:rPr>
        <w:t xml:space="preserve">dokumentacji fotograficznej z przebiegu prac przedstawiającej zabytek przed przystąpieniem do prac, w czasie ich trwania oraz po ich zakończeniu w postaci </w:t>
      </w:r>
      <w:r w:rsidRPr="002A3F66">
        <w:rPr>
          <w:rFonts w:ascii="Garamond" w:hAnsi="Garamond"/>
          <w:bCs/>
        </w:rPr>
        <w:lastRenderedPageBreak/>
        <w:t>zdjęć w zapisie cyfrowym w formacie jpg i przekazanie jej w 3 egz. na płycie CD w dniu odbioru,</w:t>
      </w:r>
    </w:p>
    <w:p w14:paraId="06070DCD" w14:textId="4072B2C3" w:rsidR="00AE3752" w:rsidRPr="002A3F66" w:rsidRDefault="00AE3752" w:rsidP="00ED59F2">
      <w:pPr>
        <w:numPr>
          <w:ilvl w:val="0"/>
          <w:numId w:val="30"/>
        </w:numPr>
        <w:overflowPunct w:val="0"/>
        <w:autoSpaceDE w:val="0"/>
        <w:autoSpaceDN w:val="0"/>
        <w:adjustRightInd w:val="0"/>
        <w:spacing w:line="360" w:lineRule="auto"/>
        <w:jc w:val="both"/>
        <w:rPr>
          <w:rFonts w:ascii="Garamond" w:hAnsi="Garamond"/>
        </w:rPr>
      </w:pPr>
      <w:r w:rsidRPr="002A3F66">
        <w:rPr>
          <w:rFonts w:ascii="Garamond" w:hAnsi="Garamond"/>
          <w:bCs/>
        </w:rPr>
        <w:t>wykonanie i przekazanie Zamawiającemu krótkiego opisu z przeprowadzonych prac przy zabytku – po 1 egz. w formie pisemnej oraz elektronicznej,</w:t>
      </w:r>
    </w:p>
    <w:p w14:paraId="57A92D90" w14:textId="77777777"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rPr>
      </w:pPr>
      <w:r w:rsidRPr="002A3F66">
        <w:rPr>
          <w:rFonts w:ascii="Garamond" w:hAnsi="Garamond"/>
          <w:bCs/>
        </w:rPr>
        <w:t>wykonanie i przekazanie Zamawiającemu w dniu odbioru końcowego kompletnej dokumentacji budowlanej wraz z atestami,</w:t>
      </w:r>
    </w:p>
    <w:p w14:paraId="1045E114" w14:textId="242B5536" w:rsidR="00AE3752" w:rsidRPr="002A3F66" w:rsidRDefault="00AE3752" w:rsidP="00ED59F2">
      <w:pPr>
        <w:numPr>
          <w:ilvl w:val="0"/>
          <w:numId w:val="6"/>
        </w:numPr>
        <w:overflowPunct w:val="0"/>
        <w:autoSpaceDE w:val="0"/>
        <w:autoSpaceDN w:val="0"/>
        <w:adjustRightInd w:val="0"/>
        <w:spacing w:line="360" w:lineRule="auto"/>
        <w:jc w:val="both"/>
        <w:rPr>
          <w:rFonts w:ascii="Garamond" w:hAnsi="Garamond"/>
        </w:rPr>
      </w:pPr>
      <w:r w:rsidRPr="002A3F66">
        <w:rPr>
          <w:rFonts w:ascii="Garamond" w:hAnsi="Garamond"/>
          <w:bCs/>
        </w:rPr>
        <w:t>jeśli wystąpi taka konieczności wynikająca z umów o dofinansowanie przedmiotowej Umowy -  wykonanie i przekazanie Zamawiającemu w dniu odbioru końcowego</w:t>
      </w:r>
      <w:r w:rsidR="00DF3DB4" w:rsidRPr="002A3F66">
        <w:rPr>
          <w:rFonts w:ascii="Garamond" w:hAnsi="Garamond"/>
          <w:bCs/>
        </w:rPr>
        <w:t xml:space="preserve"> każdego etapu po 2 egz. podpisanego </w:t>
      </w:r>
      <w:r w:rsidRPr="002A3F66">
        <w:rPr>
          <w:rFonts w:ascii="Garamond" w:hAnsi="Garamond"/>
          <w:bCs/>
        </w:rPr>
        <w:t xml:space="preserve">kosztorysu powykonawczego </w:t>
      </w:r>
      <w:r w:rsidR="00DF3DB4" w:rsidRPr="002A3F66">
        <w:rPr>
          <w:rFonts w:ascii="Garamond" w:hAnsi="Garamond"/>
          <w:bCs/>
        </w:rPr>
        <w:t>przez Wykonawcę, kierownika budowy, kierownika prac konserwatorskich i potwierdzone przez Inspektora nadzoru,</w:t>
      </w:r>
    </w:p>
    <w:p w14:paraId="49EE65BD" w14:textId="255EF2C8" w:rsidR="00AE3752" w:rsidRPr="002A3F66" w:rsidRDefault="00AE3752" w:rsidP="00ED59F2">
      <w:pPr>
        <w:pStyle w:val="Akapitzlist"/>
        <w:numPr>
          <w:ilvl w:val="0"/>
          <w:numId w:val="6"/>
        </w:numPr>
        <w:spacing w:line="360" w:lineRule="auto"/>
        <w:jc w:val="both"/>
        <w:rPr>
          <w:rFonts w:ascii="Garamond" w:hAnsi="Garamond"/>
          <w:sz w:val="24"/>
          <w:szCs w:val="24"/>
        </w:rPr>
      </w:pPr>
      <w:r w:rsidRPr="002A3F66">
        <w:rPr>
          <w:rFonts w:ascii="Garamond" w:hAnsi="Garamond"/>
          <w:bCs/>
          <w:sz w:val="24"/>
          <w:szCs w:val="24"/>
        </w:rPr>
        <w:t>Wykonawca zapewnia, że dysponuje odpowiednimi środkami (w tym odpowiednim potencjałem kadrowym, technicznym i ekonomicznym) do należytego wykonania Przedmiotu Umowy oraz, że wszystkie osoby wyznaczone przez niego do realizacji nin. Umowy posiadają odpowiednie kwalifikację oraz przeszkolenia i uprawnienia wymagane przepisami prawa.</w:t>
      </w:r>
    </w:p>
    <w:p w14:paraId="31EE968A" w14:textId="424DA310" w:rsidR="004847D2" w:rsidRPr="002A3F66" w:rsidRDefault="004847D2" w:rsidP="00ED59F2">
      <w:pPr>
        <w:pStyle w:val="Akapitzlist"/>
        <w:numPr>
          <w:ilvl w:val="0"/>
          <w:numId w:val="6"/>
        </w:numPr>
        <w:spacing w:line="360" w:lineRule="auto"/>
        <w:jc w:val="both"/>
        <w:rPr>
          <w:rFonts w:ascii="Garamond" w:hAnsi="Garamond"/>
          <w:bCs/>
          <w:i/>
          <w:iCs/>
          <w:sz w:val="24"/>
          <w:szCs w:val="24"/>
        </w:rPr>
      </w:pPr>
      <w:r w:rsidRPr="002A3F66">
        <w:rPr>
          <w:rFonts w:ascii="Garamond" w:hAnsi="Garamond"/>
          <w:bCs/>
          <w:sz w:val="24"/>
          <w:szCs w:val="24"/>
        </w:rPr>
        <w:t>Wykonanie i umieszczenie w odpowiednich miejscach wszelkich tablic informacyjnych związanych z realizacją Przedmiotu umowy wynikających z prawa budowlanego jak z wytycznych związanych z realizacją umowy o dofinansowaniu przedmiotowej inwestycji z Rządowego Programu Odbudowy Zabytków</w:t>
      </w:r>
      <w:r w:rsidRPr="002A3F66">
        <w:rPr>
          <w:rFonts w:ascii="Garamond" w:hAnsi="Garamond"/>
          <w:bCs/>
          <w:i/>
          <w:iCs/>
          <w:sz w:val="24"/>
          <w:szCs w:val="24"/>
        </w:rPr>
        <w:t>.</w:t>
      </w:r>
    </w:p>
    <w:p w14:paraId="414A4CDD" w14:textId="3A52FB93" w:rsidR="0077213C" w:rsidRPr="002A3F66" w:rsidRDefault="0077213C" w:rsidP="00ED59F2">
      <w:pPr>
        <w:pStyle w:val="Akapitzlist"/>
        <w:numPr>
          <w:ilvl w:val="0"/>
          <w:numId w:val="7"/>
        </w:numPr>
        <w:tabs>
          <w:tab w:val="left" w:pos="284"/>
        </w:tabs>
        <w:spacing w:line="360" w:lineRule="auto"/>
        <w:ind w:left="284" w:hanging="284"/>
        <w:jc w:val="both"/>
        <w:rPr>
          <w:rFonts w:ascii="Garamond" w:hAnsi="Garamond"/>
          <w:sz w:val="24"/>
          <w:szCs w:val="24"/>
        </w:rPr>
      </w:pPr>
      <w:r w:rsidRPr="002A3F66">
        <w:rPr>
          <w:rFonts w:ascii="Garamond" w:hAnsi="Garamond"/>
          <w:sz w:val="24"/>
          <w:szCs w:val="24"/>
        </w:rPr>
        <w:t xml:space="preserve">Wykonawca zobowiązany będzie do zapewnienia nadzoru architektoniczno- badawczego przy prowadzonych pracach przez dotychczasowego konsultanta tj. dr hab. inż. arch. prof. PK Annę </w:t>
      </w:r>
      <w:proofErr w:type="spellStart"/>
      <w:r w:rsidRPr="002A3F66">
        <w:rPr>
          <w:rFonts w:ascii="Garamond" w:hAnsi="Garamond"/>
          <w:sz w:val="24"/>
          <w:szCs w:val="24"/>
        </w:rPr>
        <w:t>Bojęś-Białasik</w:t>
      </w:r>
      <w:proofErr w:type="spellEnd"/>
      <w:r w:rsidRPr="002A3F66">
        <w:rPr>
          <w:rFonts w:ascii="Garamond" w:hAnsi="Garamond"/>
          <w:sz w:val="24"/>
          <w:szCs w:val="24"/>
        </w:rPr>
        <w:t>. Na terenie inwestycji jest realizowane od kilku lat zadanie pn.:</w:t>
      </w:r>
    </w:p>
    <w:p w14:paraId="27963CAE" w14:textId="77777777" w:rsidR="0077213C" w:rsidRPr="002A3F66" w:rsidRDefault="0077213C" w:rsidP="00ED59F2">
      <w:pPr>
        <w:pStyle w:val="Akapitzlist"/>
        <w:spacing w:line="360" w:lineRule="auto"/>
        <w:ind w:left="284"/>
        <w:jc w:val="both"/>
        <w:rPr>
          <w:rFonts w:ascii="Garamond" w:hAnsi="Garamond"/>
          <w:sz w:val="24"/>
          <w:szCs w:val="24"/>
        </w:rPr>
      </w:pPr>
      <w:r w:rsidRPr="002A3F66">
        <w:rPr>
          <w:rFonts w:ascii="Garamond" w:hAnsi="Garamond"/>
          <w:i/>
          <w:iCs/>
          <w:sz w:val="24"/>
          <w:szCs w:val="24"/>
        </w:rPr>
        <w:t>„Budowa zabezpieczeń wykopów archeologicznych”,</w:t>
      </w:r>
      <w:r w:rsidRPr="002A3F66">
        <w:rPr>
          <w:rFonts w:ascii="Garamond" w:hAnsi="Garamond"/>
          <w:sz w:val="24"/>
          <w:szCs w:val="24"/>
        </w:rPr>
        <w:t xml:space="preserve">  w którym to zadaniu konsultantem jest dr hab. inż. arch. prof. PK Anna </w:t>
      </w:r>
      <w:proofErr w:type="spellStart"/>
      <w:r w:rsidRPr="002A3F66">
        <w:rPr>
          <w:rFonts w:ascii="Garamond" w:hAnsi="Garamond"/>
          <w:sz w:val="24"/>
          <w:szCs w:val="24"/>
        </w:rPr>
        <w:t>Bojęś-Białasik</w:t>
      </w:r>
      <w:proofErr w:type="spellEnd"/>
      <w:r w:rsidRPr="002A3F66">
        <w:rPr>
          <w:rFonts w:ascii="Garamond" w:hAnsi="Garamond"/>
          <w:sz w:val="24"/>
          <w:szCs w:val="24"/>
        </w:rPr>
        <w:t xml:space="preserve">. Wykonawca zobowiązany jest zapewnić jej udział przy realizacji planowanego zadania z uwagi na zapewnienie ciągłości interdyscyplinarnych </w:t>
      </w:r>
      <w:proofErr w:type="spellStart"/>
      <w:r w:rsidRPr="002A3F66">
        <w:rPr>
          <w:rFonts w:ascii="Garamond" w:hAnsi="Garamond"/>
          <w:sz w:val="24"/>
          <w:szCs w:val="24"/>
        </w:rPr>
        <w:t>rozpoznań</w:t>
      </w:r>
      <w:proofErr w:type="spellEnd"/>
      <w:r w:rsidRPr="002A3F66">
        <w:rPr>
          <w:rFonts w:ascii="Garamond" w:hAnsi="Garamond"/>
          <w:sz w:val="24"/>
          <w:szCs w:val="24"/>
        </w:rPr>
        <w:t xml:space="preserve"> w obrębie najstarszych reliktów zabudowy średniowiecznej - Okół w Krakowie.</w:t>
      </w:r>
    </w:p>
    <w:p w14:paraId="68D5238C" w14:textId="77777777" w:rsidR="00FA2F02" w:rsidRPr="002A3F66" w:rsidRDefault="0077213C"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Wykonawca zobowiązany będzie do zapewnienia nadzoru archeologicznego przy pracach objętych przedmiotowym zamówienie przez archeologa prowadzącego dotychczasowe badania w tym terenie tj. Prof. dra hab. Jacka Poleskiego.  Na podstawie odrębnego Pozwolenia MWKZ Nr ZA.5161.77.2021 z dnia 14.06.2021 wraz z Decyzją nr ZA.5161.120.2022 z dnia 29.11.2022r.  „</w:t>
      </w:r>
      <w:r w:rsidRPr="002A3F66">
        <w:rPr>
          <w:rFonts w:ascii="Garamond" w:hAnsi="Garamond"/>
          <w:i/>
          <w:iCs/>
          <w:sz w:val="24"/>
          <w:szCs w:val="24"/>
        </w:rPr>
        <w:t>na prowadzenie wyprzedzających archeologicznych badań wykopaliskowych na terenie tzw. Wirydarza przy kościele Św. Piotra i Pawła w Krakowie związanych z inwestycją pn. „Panteon Narodowy przy kościele Św. Piotra i Pawła przy ul. Grodzkiej 52a w Krakowie”</w:t>
      </w:r>
      <w:r w:rsidRPr="002A3F66">
        <w:rPr>
          <w:rFonts w:ascii="Garamond" w:hAnsi="Garamond"/>
          <w:sz w:val="24"/>
          <w:szCs w:val="24"/>
        </w:rPr>
        <w:t xml:space="preserve"> obowiązek kierowania badaniami </w:t>
      </w:r>
      <w:r w:rsidRPr="002A3F66">
        <w:rPr>
          <w:rFonts w:ascii="Garamond" w:hAnsi="Garamond"/>
          <w:sz w:val="24"/>
          <w:szCs w:val="24"/>
        </w:rPr>
        <w:lastRenderedPageBreak/>
        <w:t>archeologicznymi albo samodzielnego wykonywania tych badań został nałożony autorowi programu badawczego: Prof. dr hab. Jackowi Poleskiemu, Instytut Archeologii UJ</w:t>
      </w:r>
      <w:r w:rsidR="00FA2F02" w:rsidRPr="002A3F66">
        <w:rPr>
          <w:rFonts w:ascii="Garamond" w:hAnsi="Garamond"/>
          <w:sz w:val="24"/>
          <w:szCs w:val="24"/>
        </w:rPr>
        <w:t>.</w:t>
      </w:r>
    </w:p>
    <w:p w14:paraId="12B77922" w14:textId="77777777" w:rsidR="00FA2F02" w:rsidRPr="002A3F66" w:rsidRDefault="00FA2F0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Wykonawca zobowiązany jest skoordynować realizację prac objętych przedmiotowym zamówieniem z wykonawcą realizującym rozpoczętą już inwestycję.</w:t>
      </w:r>
    </w:p>
    <w:p w14:paraId="5020C868" w14:textId="6F3130F5" w:rsidR="00FA2F02" w:rsidRPr="002A3F66" w:rsidRDefault="00FA2F0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Wykonawca zobowiązany jest do takiej organizacji prac aby chronić znaleziska archeologiczne będące pod ścisłą ochroną przed uszkodzeniem, zniszczeniem.</w:t>
      </w:r>
    </w:p>
    <w:p w14:paraId="33650745" w14:textId="77777777" w:rsidR="00FA2F02" w:rsidRPr="002A3F66" w:rsidRDefault="00FA2F0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Wykonawca zobowiązany będzie do dokonywania na bieżąco przeglądu, konserwacji i ewent. napraw prowizorycznego zabezpieczenia stanowisk archeologicznych - zadaszenia nad wirydarzem - w związku z realizacją zadania.</w:t>
      </w:r>
    </w:p>
    <w:p w14:paraId="2FE9145F" w14:textId="77777777" w:rsidR="00D65AFB" w:rsidRPr="002A3F66" w:rsidRDefault="00FA2F0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Wykonawca zobowiązany jest do wykorzystania znajdującego się na terenie budowy kami</w:t>
      </w:r>
      <w:r w:rsidR="00D65AFB" w:rsidRPr="002A3F66">
        <w:rPr>
          <w:rFonts w:ascii="Garamond" w:hAnsi="Garamond"/>
          <w:sz w:val="24"/>
          <w:szCs w:val="24"/>
        </w:rPr>
        <w:t>enia</w:t>
      </w:r>
      <w:r w:rsidRPr="002A3F66">
        <w:rPr>
          <w:rFonts w:ascii="Garamond" w:hAnsi="Garamond"/>
          <w:sz w:val="24"/>
          <w:szCs w:val="24"/>
        </w:rPr>
        <w:t xml:space="preserve"> pozyskan</w:t>
      </w:r>
      <w:r w:rsidR="00D65AFB" w:rsidRPr="002A3F66">
        <w:rPr>
          <w:rFonts w:ascii="Garamond" w:hAnsi="Garamond"/>
          <w:sz w:val="24"/>
          <w:szCs w:val="24"/>
        </w:rPr>
        <w:t>ego</w:t>
      </w:r>
      <w:r w:rsidRPr="002A3F66">
        <w:rPr>
          <w:rFonts w:ascii="Garamond" w:hAnsi="Garamond"/>
          <w:sz w:val="24"/>
          <w:szCs w:val="24"/>
        </w:rPr>
        <w:t xml:space="preserve"> w trakcie prac archeologicznych do uzupełnień i rekonstrukcji.</w:t>
      </w:r>
    </w:p>
    <w:p w14:paraId="43FB4B49" w14:textId="77777777" w:rsidR="00D65AFB" w:rsidRPr="002A3F66" w:rsidRDefault="00FA2F0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W przypadku konieczności czasowego demontażu istniejących zabezpieczeń elementów konstrukcyjnych na czas wykonywania prac konserwatorskich przy reliktach, Wykonawca zobowiązany będzie do ich odtworzenia, wykonania we własnym zakresie, pod nadzorem uprawnionej osoby i potwierdzenia tego faktu wpisem do  Dziennika Budowy.</w:t>
      </w:r>
    </w:p>
    <w:p w14:paraId="72A376C4" w14:textId="3A03287F" w:rsidR="00D65AFB"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bCs/>
          <w:sz w:val="24"/>
          <w:szCs w:val="24"/>
        </w:rPr>
        <w:t xml:space="preserve">Wykonawca jest zobowiązany do posiadania polisy lub innego dokumentu potwierdzającego, że jest ubezpieczony od odpowiedzialności cywilnej w zakresie prowadzonej działalności gospodarczej związanej z przedmiotem zamówienia, na sumę ubezpieczenia co najmniej </w:t>
      </w:r>
      <w:r w:rsidR="00ED59F2" w:rsidRPr="002A3F66">
        <w:rPr>
          <w:rFonts w:ascii="Garamond" w:hAnsi="Garamond"/>
          <w:bCs/>
          <w:sz w:val="24"/>
          <w:szCs w:val="24"/>
        </w:rPr>
        <w:t>2</w:t>
      </w:r>
      <w:r w:rsidRPr="002A3F66">
        <w:rPr>
          <w:rFonts w:ascii="Garamond" w:hAnsi="Garamond"/>
          <w:bCs/>
          <w:sz w:val="24"/>
          <w:szCs w:val="24"/>
        </w:rPr>
        <w:t>.000.000,00 zł, na cały okres obowiązywania Umowy.</w:t>
      </w:r>
    </w:p>
    <w:p w14:paraId="72189A07" w14:textId="77777777" w:rsidR="00D65AFB"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bCs/>
          <w:sz w:val="24"/>
          <w:szCs w:val="24"/>
        </w:rPr>
        <w:t>W przypadku posiadania polisy OC, której okres obowiązywania wygasa w trakcie realizacji Umowy, Wykonawca zobowiązany jest do wznowienia polisy, przed upływem terminu jej ważności, na wymaganych w nin. Umowie warunkach, na okres obowiązywania zawartej Umowy i przedłożenia jej Zamawiającemu.</w:t>
      </w:r>
    </w:p>
    <w:p w14:paraId="1D832E12" w14:textId="77777777" w:rsidR="00D65AFB"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bCs/>
          <w:sz w:val="24"/>
          <w:szCs w:val="24"/>
        </w:rPr>
        <w:t>Wykonawca będzie ponosił koszty zużycia wody i energii elektrycznej oraz w razie potrzeby zamontuje własnym kosztem i staraniem liczniki zużycia wody i energii elektrycznej wg wskazanego przez Zamawiającego miejsca poboru wody i energii elektrycznej lub będzie rozliczał zużycie powyższych mediów ryczałtowo za dany miesiąc z dołu. Koszty te Wykonawca uwzględni w cenie oferty.</w:t>
      </w:r>
    </w:p>
    <w:p w14:paraId="3427B53C" w14:textId="77777777" w:rsidR="00D65AFB"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bCs/>
          <w:sz w:val="24"/>
          <w:szCs w:val="24"/>
        </w:rPr>
        <w:t xml:space="preserve">Wykonawca oświadcza, że Przedmiot Umowy będzie wykonywany przez osoby wskazane w Wykazie osób uczestniczących w wykonywaniu zamówienia, załączonym do Oferty, stanowiącej zał. nr 1 do nin. Umowy. </w:t>
      </w:r>
    </w:p>
    <w:p w14:paraId="271C3164" w14:textId="77777777" w:rsidR="00D65AFB"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bCs/>
          <w:sz w:val="24"/>
          <w:szCs w:val="24"/>
        </w:rPr>
        <w:t xml:space="preserve">Osoby wskazane w Wykazie osób uczestniczących w wykonywaniu zamówienia będą wykonywać powierzone im obowiązki osobiście. W przypadku wystąpienia niespodziewanych przeszkód w ich wykonywaniu, Wykonawca będzie zobowiązany zapewnić na swój koszt </w:t>
      </w:r>
      <w:r w:rsidRPr="002A3F66">
        <w:rPr>
          <w:rFonts w:ascii="Garamond" w:hAnsi="Garamond"/>
          <w:bCs/>
          <w:sz w:val="24"/>
          <w:szCs w:val="24"/>
        </w:rPr>
        <w:lastRenderedPageBreak/>
        <w:t xml:space="preserve">zastępstwo dla tych osób. Zastępcy ustanowieni w ten sposób będą posiadać nie niższe uprawnienia i doświadczenie zawodowe </w:t>
      </w:r>
      <w:r w:rsidRPr="002A3F66">
        <w:rPr>
          <w:rFonts w:ascii="Garamond" w:hAnsi="Garamond"/>
          <w:sz w:val="24"/>
          <w:szCs w:val="24"/>
        </w:rPr>
        <w:t xml:space="preserve">niż osoby wskazane w Wykazie, stanowiącym załącznik do oferty, </w:t>
      </w:r>
      <w:r w:rsidRPr="002A3F66">
        <w:rPr>
          <w:rFonts w:ascii="Garamond" w:hAnsi="Garamond"/>
          <w:bCs/>
          <w:sz w:val="24"/>
          <w:szCs w:val="24"/>
        </w:rPr>
        <w:t>za które to osoby wykonawca otrzymał punkty w ramach kryteriów oceny ofert.</w:t>
      </w:r>
      <w:r w:rsidRPr="002A3F66">
        <w:rPr>
          <w:rFonts w:ascii="Garamond" w:hAnsi="Garamond"/>
          <w:sz w:val="24"/>
          <w:szCs w:val="24"/>
        </w:rPr>
        <w:t xml:space="preserve"> Wykonawca niezwłocznie powiadomi pisemnie Zamawiającego o zamiarze zmiany osób wskazanych w Wykazie osób uczestniczących w wykonywaniu zamówienia, ze wskazaniem nazwiska/nazwisk zastępcy/zastępców, ich uprawnień oraz informacji na temat doświadczenia zawodowego wraz z uzasadnieniem zmiany. </w:t>
      </w:r>
    </w:p>
    <w:p w14:paraId="3F7A912E" w14:textId="0133464A" w:rsidR="006247E6" w:rsidRPr="002A3F66" w:rsidRDefault="00AE3752" w:rsidP="00ED59F2">
      <w:pPr>
        <w:pStyle w:val="Akapitzlist"/>
        <w:numPr>
          <w:ilvl w:val="0"/>
          <w:numId w:val="7"/>
        </w:numPr>
        <w:tabs>
          <w:tab w:val="num" w:pos="284"/>
        </w:tabs>
        <w:spacing w:line="360" w:lineRule="auto"/>
        <w:ind w:left="284" w:hanging="284"/>
        <w:jc w:val="both"/>
        <w:rPr>
          <w:rFonts w:ascii="Garamond" w:hAnsi="Garamond"/>
          <w:sz w:val="24"/>
          <w:szCs w:val="24"/>
        </w:rPr>
      </w:pPr>
      <w:r w:rsidRPr="002A3F66">
        <w:rPr>
          <w:rFonts w:ascii="Garamond" w:hAnsi="Garamond"/>
          <w:sz w:val="24"/>
          <w:szCs w:val="24"/>
        </w:rPr>
        <w:t>Ustanowienie zastępstwa wymaga zgody Zamawiającego wyrażonej pisemnie. Zgoda zostanie wyrażona, jeżeli zostaną spełnione warunki określone w ust. 7 niniejszego paragrafu.</w:t>
      </w:r>
    </w:p>
    <w:p w14:paraId="5AE5114C" w14:textId="77777777" w:rsidR="006247E6" w:rsidRPr="002A3F66" w:rsidRDefault="00AE3752" w:rsidP="00ED59F2">
      <w:pPr>
        <w:numPr>
          <w:ilvl w:val="0"/>
          <w:numId w:val="7"/>
        </w:numPr>
        <w:tabs>
          <w:tab w:val="num" w:pos="426"/>
        </w:tabs>
        <w:overflowPunct w:val="0"/>
        <w:autoSpaceDE w:val="0"/>
        <w:autoSpaceDN w:val="0"/>
        <w:adjustRightInd w:val="0"/>
        <w:spacing w:line="360" w:lineRule="auto"/>
        <w:ind w:left="426" w:hanging="426"/>
        <w:jc w:val="both"/>
        <w:rPr>
          <w:rFonts w:ascii="Garamond" w:hAnsi="Garamond"/>
        </w:rPr>
      </w:pPr>
      <w:r w:rsidRPr="002A3F66">
        <w:rPr>
          <w:rFonts w:ascii="Garamond" w:hAnsi="Garamond"/>
        </w:rPr>
        <w:t>W przypadku, gdy Zamawiający stwierdzi, że osoba z personelu Wykonawcy zaniedbuje swoje obowiązki lub wykonuje je w sposób nienależyty, Wykonawca będzie zobowiązany na pisemny wniosek Zamawiającego do powierzenia tych czynności innej osobie, posiadającej co najmniej kwalifikacje i wymagania określone w SIWZ.</w:t>
      </w:r>
    </w:p>
    <w:p w14:paraId="04269E37" w14:textId="4A05C861" w:rsidR="006247E6" w:rsidRPr="002A3F66" w:rsidRDefault="006247E6" w:rsidP="00ED59F2">
      <w:pPr>
        <w:numPr>
          <w:ilvl w:val="0"/>
          <w:numId w:val="7"/>
        </w:numPr>
        <w:tabs>
          <w:tab w:val="num" w:pos="426"/>
        </w:tabs>
        <w:overflowPunct w:val="0"/>
        <w:autoSpaceDE w:val="0"/>
        <w:autoSpaceDN w:val="0"/>
        <w:adjustRightInd w:val="0"/>
        <w:spacing w:line="360" w:lineRule="auto"/>
        <w:ind w:left="426" w:hanging="426"/>
        <w:jc w:val="both"/>
        <w:rPr>
          <w:rFonts w:ascii="Garamond" w:hAnsi="Garamond"/>
        </w:rPr>
      </w:pPr>
      <w:r w:rsidRPr="002A3F66">
        <w:rPr>
          <w:rFonts w:ascii="Garamond" w:hAnsi="Garamond"/>
        </w:rPr>
        <w:t xml:space="preserve">Wykonawca jest zobowiązany do podjęcia działań informacyjnych dotyczących dofinansowania Przedmiotu umowy z Programu, w szczególności poprzez wykonanie i umieszczenie w odpowiednim miejscu tablicy informacyjnej, o której mowa w § 2 pkt 1 Rozporządzenia Rady Ministrów z dnia 7 maja 2021 r. </w:t>
      </w:r>
      <w:r w:rsidRPr="002A3F66">
        <w:rPr>
          <w:rFonts w:ascii="Garamond" w:hAnsi="Garamond"/>
          <w:i/>
          <w:iCs/>
        </w:rPr>
        <w:t>w sprawie określenia działań informacyjnych podejmowanych przez podmioty realizujące zadania finansowane lub dofinansowane z budżetu państwa lub z państwowych funduszy celowych</w:t>
      </w:r>
      <w:r w:rsidRPr="002A3F66">
        <w:rPr>
          <w:rFonts w:ascii="Garamond" w:hAnsi="Garamond"/>
        </w:rPr>
        <w:t xml:space="preserve"> (Dz. U. poz. 953 i 2506), zawierającej oznaczenie słowne programu oraz logo Polski Ład. Wzór logo Polski Ład oraz szczegółowy sposób jego umiejscowienia na tablicy informacyjnej jest udostępniony na stronach internetowych Kancelarii Prezesa Rady Ministrów (gov.pl/premier) oraz BGK (</w:t>
      </w:r>
      <w:hyperlink r:id="rId10" w:history="1">
        <w:r w:rsidRPr="002A3F66">
          <w:rPr>
            <w:rFonts w:ascii="Garamond" w:hAnsi="Garamond"/>
          </w:rPr>
          <w:t>www.bgk.pl</w:t>
        </w:r>
      </w:hyperlink>
      <w:r w:rsidRPr="002A3F66">
        <w:rPr>
          <w:rFonts w:ascii="Garamond" w:hAnsi="Garamond"/>
        </w:rPr>
        <w:t xml:space="preserve">). Wzór tablicy informacyjnej znajduje się pod adresem: </w:t>
      </w:r>
      <w:hyperlink r:id="rId11" w:anchor="c30949" w:history="1">
        <w:r w:rsidRPr="002A3F66">
          <w:rPr>
            <w:rStyle w:val="Hipercze"/>
            <w:rFonts w:ascii="Garamond" w:hAnsi="Garamond"/>
          </w:rPr>
          <w:t>https://www.bgk.pl/programy-i-fundusze/programy/rzadowy-program-odbudowy-zabytkow-edycja-pierwsza/#c30949</w:t>
        </w:r>
      </w:hyperlink>
    </w:p>
    <w:p w14:paraId="5DE0F13F" w14:textId="20121594" w:rsidR="006247E6" w:rsidRPr="002A3F66" w:rsidRDefault="006247E6" w:rsidP="00ED59F2">
      <w:pPr>
        <w:numPr>
          <w:ilvl w:val="0"/>
          <w:numId w:val="7"/>
        </w:numPr>
        <w:tabs>
          <w:tab w:val="num" w:pos="426"/>
        </w:tabs>
        <w:overflowPunct w:val="0"/>
        <w:autoSpaceDE w:val="0"/>
        <w:autoSpaceDN w:val="0"/>
        <w:adjustRightInd w:val="0"/>
        <w:spacing w:line="360" w:lineRule="auto"/>
        <w:ind w:left="426" w:hanging="426"/>
        <w:jc w:val="both"/>
        <w:rPr>
          <w:rFonts w:ascii="Garamond" w:hAnsi="Garamond"/>
        </w:rPr>
      </w:pPr>
      <w:r w:rsidRPr="002A3F66">
        <w:rPr>
          <w:rFonts w:ascii="Garamond" w:hAnsi="Garamond"/>
        </w:rPr>
        <w:t xml:space="preserve">Szczegółowy sposób i miejsce montowania tablicy informacyjnej są wskazane w Rozporządzeniu  Rady Ministrów z dnia 7 maja 2021 r. </w:t>
      </w:r>
      <w:r w:rsidRPr="002A3F66">
        <w:rPr>
          <w:rFonts w:ascii="Garamond" w:hAnsi="Garamond"/>
          <w:i/>
          <w:iCs/>
        </w:rPr>
        <w:t>w sprawie określenia działań informacyjnych podejmowanych przez podmioty realizujące zadania finansowane lub dofinansowane z budżetu państwa lub z państwowych funduszy celowych</w:t>
      </w:r>
      <w:r w:rsidRPr="002A3F66">
        <w:rPr>
          <w:rFonts w:ascii="Garamond" w:hAnsi="Garamond"/>
        </w:rPr>
        <w:t xml:space="preserve"> (Dz. U. poz. 953 i 2506).</w:t>
      </w:r>
    </w:p>
    <w:p w14:paraId="1EB30DC5" w14:textId="6E934644" w:rsidR="00F578AA" w:rsidRPr="00D269DA" w:rsidRDefault="00F578AA" w:rsidP="00ED59F2">
      <w:pPr>
        <w:numPr>
          <w:ilvl w:val="0"/>
          <w:numId w:val="7"/>
        </w:numPr>
        <w:tabs>
          <w:tab w:val="num" w:pos="426"/>
        </w:tabs>
        <w:overflowPunct w:val="0"/>
        <w:autoSpaceDE w:val="0"/>
        <w:autoSpaceDN w:val="0"/>
        <w:adjustRightInd w:val="0"/>
        <w:spacing w:line="360" w:lineRule="auto"/>
        <w:ind w:left="426" w:hanging="426"/>
        <w:jc w:val="both"/>
        <w:rPr>
          <w:rFonts w:ascii="Garamond" w:hAnsi="Garamond"/>
        </w:rPr>
      </w:pPr>
      <w:r w:rsidRPr="00D269DA">
        <w:rPr>
          <w:rFonts w:ascii="Garamond" w:hAnsi="Garamond"/>
          <w:bCs/>
        </w:rPr>
        <w:t xml:space="preserve">Wykonawca zobowiązany jest do wykonania i umieszczenia na </w:t>
      </w:r>
      <w:r w:rsidR="0007150A" w:rsidRPr="00D269DA">
        <w:rPr>
          <w:rFonts w:ascii="Garamond" w:hAnsi="Garamond"/>
          <w:bCs/>
        </w:rPr>
        <w:t>widoczny</w:t>
      </w:r>
      <w:r w:rsidR="004D3A12" w:rsidRPr="00D269DA">
        <w:rPr>
          <w:rFonts w:ascii="Garamond" w:hAnsi="Garamond"/>
          <w:bCs/>
        </w:rPr>
        <w:t>m</w:t>
      </w:r>
      <w:r w:rsidR="0007150A" w:rsidRPr="00D269DA">
        <w:rPr>
          <w:rFonts w:ascii="Garamond" w:hAnsi="Garamond"/>
          <w:bCs/>
        </w:rPr>
        <w:t xml:space="preserve"> miejscu</w:t>
      </w:r>
      <w:r w:rsidRPr="00D269DA">
        <w:rPr>
          <w:rFonts w:ascii="Garamond" w:hAnsi="Garamond"/>
          <w:bCs/>
        </w:rPr>
        <w:t xml:space="preserve"> nie później niż </w:t>
      </w:r>
      <w:r w:rsidR="004D3A12" w:rsidRPr="00D269DA">
        <w:rPr>
          <w:rFonts w:ascii="Garamond" w:hAnsi="Garamond"/>
          <w:bCs/>
        </w:rPr>
        <w:t>w dniu</w:t>
      </w:r>
      <w:r w:rsidRPr="00D269DA">
        <w:rPr>
          <w:rFonts w:ascii="Garamond" w:hAnsi="Garamond"/>
          <w:bCs/>
        </w:rPr>
        <w:t xml:space="preserve"> </w:t>
      </w:r>
      <w:r w:rsidR="004D3A12" w:rsidRPr="00D269DA">
        <w:rPr>
          <w:rFonts w:ascii="Garamond" w:hAnsi="Garamond"/>
          <w:bCs/>
        </w:rPr>
        <w:t xml:space="preserve">umieszczenia tablic, o których mowa w ustępie 16, </w:t>
      </w:r>
      <w:r w:rsidRPr="00D269DA">
        <w:rPr>
          <w:rFonts w:ascii="Garamond" w:hAnsi="Garamond"/>
          <w:bCs/>
        </w:rPr>
        <w:t>tablicy informacyjnej o udzieleniu przez Gminę Miejską Kraków dotacji na prace przy zabytków wg wytycznych z umowy o dofinansowanie z GMK</w:t>
      </w:r>
      <w:r w:rsidR="004D3A12" w:rsidRPr="00D269DA">
        <w:rPr>
          <w:rFonts w:ascii="Garamond" w:hAnsi="Garamond"/>
          <w:bCs/>
        </w:rPr>
        <w:t xml:space="preserve"> (które zostaną mu przekazane przez Zamawiającego</w:t>
      </w:r>
      <w:r w:rsidR="00A73D0A" w:rsidRPr="00D269DA">
        <w:rPr>
          <w:rFonts w:ascii="Garamond" w:hAnsi="Garamond"/>
          <w:bCs/>
        </w:rPr>
        <w:t xml:space="preserve"> w dniu podpisania umowy</w:t>
      </w:r>
      <w:r w:rsidR="004D3A12" w:rsidRPr="00D269DA">
        <w:rPr>
          <w:rFonts w:ascii="Garamond" w:hAnsi="Garamond"/>
          <w:bCs/>
        </w:rPr>
        <w:t>)</w:t>
      </w:r>
      <w:r w:rsidRPr="00D269DA">
        <w:rPr>
          <w:rFonts w:ascii="Garamond" w:hAnsi="Garamond"/>
          <w:bCs/>
        </w:rPr>
        <w:t>.</w:t>
      </w:r>
    </w:p>
    <w:p w14:paraId="073D05CC" w14:textId="77777777" w:rsidR="001221A9" w:rsidRPr="002A3F66" w:rsidRDefault="001221A9" w:rsidP="0007150A">
      <w:pPr>
        <w:tabs>
          <w:tab w:val="num" w:pos="426"/>
        </w:tabs>
        <w:overflowPunct w:val="0"/>
        <w:autoSpaceDE w:val="0"/>
        <w:autoSpaceDN w:val="0"/>
        <w:adjustRightInd w:val="0"/>
        <w:spacing w:line="360" w:lineRule="auto"/>
        <w:jc w:val="both"/>
        <w:rPr>
          <w:rFonts w:ascii="Garamond" w:hAnsi="Garamond"/>
        </w:rPr>
      </w:pPr>
    </w:p>
    <w:p w14:paraId="27239E44" w14:textId="77777777" w:rsidR="00AE3752" w:rsidRPr="002A3F66" w:rsidRDefault="00AE3752" w:rsidP="00ED59F2">
      <w:pPr>
        <w:spacing w:line="360" w:lineRule="auto"/>
        <w:rPr>
          <w:rFonts w:ascii="Garamond" w:hAnsi="Garamond"/>
          <w:b/>
        </w:rPr>
      </w:pPr>
    </w:p>
    <w:p w14:paraId="1C7B5053"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8</w:t>
      </w:r>
    </w:p>
    <w:p w14:paraId="41C54DC7"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ROBOTY DODATKOWE</w:t>
      </w:r>
    </w:p>
    <w:p w14:paraId="4945AC06"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Przez roboty dodatkowe należy rozumieć prace nie objęte nin. Umową a konieczne do jej zrealizowania.</w:t>
      </w:r>
    </w:p>
    <w:p w14:paraId="10E54F21"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Zakres i szacowana wartość (w przypadku robót budowlanych wg średnich stawek SEKOCENBUDU z ostatniego kwartału poprzedzającego dzień podpisania protokołu konieczności, o którym mowa poniżej a prace konserwatorskie wg średnich cen rynkowych) robót dodatkowych zostanie stwierdzona w protokole konieczności sporządzonym przez Zamawiającego i zaakceptowanym przez strony nin. Umowy.</w:t>
      </w:r>
    </w:p>
    <w:p w14:paraId="48195C83"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Wyłącznie Zamawiający może zlecić wykonanie robót dodatkowych w drodze aneksu do nin. Umowy.</w:t>
      </w:r>
    </w:p>
    <w:p w14:paraId="0FFED7EC"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Na pisemne zapytanie ofertowe Zamawiającego dotyczące robót dodatkowych Wykonawca jest zobowiązany złożyć ofertę cenową z kosztorysem ofertowym w terminie 7 dni od otrzymania zapytania ofertowego.</w:t>
      </w:r>
    </w:p>
    <w:p w14:paraId="3EAE3367"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Wynagrodzenie za roboty dodatkowe zostanie ustalone w drodze wzajemnych negocjacji.</w:t>
      </w:r>
    </w:p>
    <w:p w14:paraId="3BF6D8E0"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Za prace, bądź roboty nieobjęte Przedmiotem Umowy, które Wykonawca wykona bez odpowiedniego zlecenia Zamawiającego Wykonawcy nie będzie przysługiwało dodatkowe wynagradzane.</w:t>
      </w:r>
    </w:p>
    <w:p w14:paraId="07EAD6C8" w14:textId="77777777" w:rsidR="00AE3752" w:rsidRPr="002A3F66" w:rsidRDefault="00AE3752" w:rsidP="00ED59F2">
      <w:pPr>
        <w:numPr>
          <w:ilvl w:val="3"/>
          <w:numId w:val="16"/>
        </w:numPr>
        <w:tabs>
          <w:tab w:val="clear" w:pos="3300"/>
          <w:tab w:val="num" w:pos="426"/>
        </w:tabs>
        <w:spacing w:line="360" w:lineRule="auto"/>
        <w:ind w:left="426" w:hanging="426"/>
        <w:jc w:val="both"/>
        <w:rPr>
          <w:rFonts w:ascii="Garamond" w:hAnsi="Garamond"/>
        </w:rPr>
      </w:pPr>
      <w:r w:rsidRPr="002A3F66">
        <w:rPr>
          <w:rFonts w:ascii="Garamond" w:hAnsi="Garamond"/>
        </w:rPr>
        <w:t>W sytuacji kiedy Strony nie uzgodnią warunków wykonania robót dodatkowych, Zamawiający ma prawo zlecić ich wykonanie innemu wykonawcy, a Wykonawca będzie zobowiązany nieodpłatnie skoordynować ze swoimi pracami roboty wyznaczonego przez Zamawiającego wykonawcy.</w:t>
      </w:r>
    </w:p>
    <w:p w14:paraId="573E5C1F" w14:textId="77777777" w:rsidR="00AE3752" w:rsidRPr="002A3F66" w:rsidRDefault="00AE3752" w:rsidP="00ED59F2">
      <w:pPr>
        <w:spacing w:line="360" w:lineRule="auto"/>
        <w:rPr>
          <w:rFonts w:ascii="Garamond" w:hAnsi="Garamond"/>
          <w:b/>
        </w:rPr>
      </w:pPr>
    </w:p>
    <w:p w14:paraId="0E60E436"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9</w:t>
      </w:r>
    </w:p>
    <w:p w14:paraId="361FA204" w14:textId="77777777" w:rsidR="00AE3752" w:rsidRPr="002A3F66" w:rsidRDefault="00AE3752" w:rsidP="00ED59F2">
      <w:pPr>
        <w:spacing w:line="360" w:lineRule="auto"/>
        <w:jc w:val="center"/>
        <w:rPr>
          <w:rFonts w:ascii="Garamond" w:hAnsi="Garamond"/>
          <w:b/>
          <w:bCs/>
        </w:rPr>
      </w:pPr>
      <w:r w:rsidRPr="002A3F66">
        <w:rPr>
          <w:rFonts w:ascii="Garamond" w:hAnsi="Garamond"/>
          <w:b/>
          <w:bCs/>
        </w:rPr>
        <w:t xml:space="preserve">GWARANCJA I RĘKOJMIA </w:t>
      </w:r>
    </w:p>
    <w:p w14:paraId="76974858" w14:textId="77777777" w:rsidR="00AE3752" w:rsidRPr="002A3F66" w:rsidRDefault="00AE3752" w:rsidP="00ED59F2">
      <w:pPr>
        <w:pStyle w:val="Nagwek"/>
        <w:numPr>
          <w:ilvl w:val="0"/>
          <w:numId w:val="17"/>
        </w:numPr>
        <w:tabs>
          <w:tab w:val="clear" w:pos="720"/>
          <w:tab w:val="clear" w:pos="4536"/>
          <w:tab w:val="clear" w:pos="9072"/>
          <w:tab w:val="num" w:pos="360"/>
        </w:tabs>
        <w:spacing w:line="360" w:lineRule="auto"/>
        <w:ind w:left="360"/>
        <w:jc w:val="both"/>
        <w:rPr>
          <w:rFonts w:ascii="Garamond" w:hAnsi="Garamond"/>
        </w:rPr>
      </w:pPr>
      <w:r w:rsidRPr="002A3F66">
        <w:rPr>
          <w:rFonts w:ascii="Garamond" w:hAnsi="Garamond"/>
        </w:rPr>
        <w:t xml:space="preserve">Ustala się okres rękojmi za wady Przedmiotu Umowy na 60 miesięcy, licząc od daty protokolarnego odbioru  końcowego Przedmiotu Umowy. </w:t>
      </w:r>
    </w:p>
    <w:p w14:paraId="24BF5075" w14:textId="77777777" w:rsidR="00AE3752" w:rsidRPr="002A3F66" w:rsidRDefault="00AE3752" w:rsidP="00ED59F2">
      <w:pPr>
        <w:pStyle w:val="Nagwek"/>
        <w:numPr>
          <w:ilvl w:val="0"/>
          <w:numId w:val="17"/>
        </w:numPr>
        <w:tabs>
          <w:tab w:val="clear" w:pos="720"/>
          <w:tab w:val="clear" w:pos="4536"/>
          <w:tab w:val="clear" w:pos="9072"/>
          <w:tab w:val="num" w:pos="360"/>
        </w:tabs>
        <w:spacing w:line="360" w:lineRule="auto"/>
        <w:ind w:left="360"/>
        <w:jc w:val="both"/>
        <w:rPr>
          <w:rFonts w:ascii="Garamond" w:hAnsi="Garamond"/>
        </w:rPr>
      </w:pPr>
      <w:r w:rsidRPr="002A3F66">
        <w:rPr>
          <w:rFonts w:ascii="Garamond" w:hAnsi="Garamond"/>
        </w:rPr>
        <w:t xml:space="preserve">Ustala się okres gwarancji jakości Przedmiotu Umowy na 60 miesięcy, licząc od daty  protokolarnego odbioru końcowego Przedmiotu Umowy. </w:t>
      </w:r>
    </w:p>
    <w:p w14:paraId="5A7E4EFA" w14:textId="77777777" w:rsidR="00AE3752" w:rsidRPr="002A3F66" w:rsidRDefault="00AE3752" w:rsidP="00ED59F2">
      <w:pPr>
        <w:pStyle w:val="Nagwek"/>
        <w:numPr>
          <w:ilvl w:val="0"/>
          <w:numId w:val="17"/>
        </w:numPr>
        <w:tabs>
          <w:tab w:val="clear" w:pos="720"/>
          <w:tab w:val="clear" w:pos="4536"/>
          <w:tab w:val="clear" w:pos="9072"/>
          <w:tab w:val="num" w:pos="360"/>
        </w:tabs>
        <w:spacing w:line="360" w:lineRule="auto"/>
        <w:ind w:left="360"/>
        <w:jc w:val="both"/>
        <w:rPr>
          <w:rFonts w:ascii="Garamond" w:hAnsi="Garamond"/>
        </w:rPr>
      </w:pPr>
      <w:r w:rsidRPr="002A3F66">
        <w:rPr>
          <w:rFonts w:ascii="Garamond" w:hAnsi="Garamond"/>
        </w:rPr>
        <w:t>Wykonawca jest odpowiedzialny względem Zamawiającego, jeżeli wykonany Przedmiot Umowy ma wady zmniejszające jego wartość lub użyteczność ze względu na cel określony w umowie.</w:t>
      </w:r>
    </w:p>
    <w:p w14:paraId="3AA8A8AF" w14:textId="77777777" w:rsidR="00AE3752" w:rsidRPr="002A3F66" w:rsidRDefault="00AE3752" w:rsidP="00ED59F2">
      <w:pPr>
        <w:pStyle w:val="Nagwek"/>
        <w:numPr>
          <w:ilvl w:val="0"/>
          <w:numId w:val="17"/>
        </w:numPr>
        <w:tabs>
          <w:tab w:val="clear" w:pos="720"/>
          <w:tab w:val="clear" w:pos="4536"/>
          <w:tab w:val="clear" w:pos="9072"/>
          <w:tab w:val="num" w:pos="360"/>
        </w:tabs>
        <w:spacing w:line="360" w:lineRule="auto"/>
        <w:ind w:left="360"/>
        <w:jc w:val="both"/>
        <w:rPr>
          <w:rFonts w:ascii="Garamond" w:hAnsi="Garamond"/>
        </w:rPr>
      </w:pPr>
      <w:r w:rsidRPr="002A3F66">
        <w:rPr>
          <w:rFonts w:ascii="Garamond" w:hAnsi="Garamond"/>
        </w:rPr>
        <w:lastRenderedPageBreak/>
        <w:t xml:space="preserve">Wykonawca jest odpowiedzialny z tytułu rękojmi za wady Przedmiotu Umowy, istniejące w czasie dokonywania czynności odbioru oraz za wady powstałe po odbiorze, lecz z przyczyn tkwiących w przedmiocie w chwili odbioru. </w:t>
      </w:r>
    </w:p>
    <w:p w14:paraId="735C0F92" w14:textId="77777777" w:rsidR="00AE3752" w:rsidRPr="002A3F66" w:rsidRDefault="00AE3752" w:rsidP="00ED59F2">
      <w:pPr>
        <w:pStyle w:val="Nagwek"/>
        <w:numPr>
          <w:ilvl w:val="0"/>
          <w:numId w:val="17"/>
        </w:numPr>
        <w:tabs>
          <w:tab w:val="clear" w:pos="720"/>
          <w:tab w:val="clear" w:pos="4536"/>
          <w:tab w:val="clear" w:pos="9072"/>
          <w:tab w:val="num" w:pos="360"/>
        </w:tabs>
        <w:spacing w:line="360" w:lineRule="auto"/>
        <w:ind w:left="360"/>
        <w:jc w:val="both"/>
        <w:rPr>
          <w:rFonts w:ascii="Garamond" w:hAnsi="Garamond"/>
        </w:rPr>
      </w:pPr>
      <w:r w:rsidRPr="002A3F66">
        <w:rPr>
          <w:rFonts w:ascii="Garamond" w:hAnsi="Garamond"/>
        </w:rPr>
        <w:t>W razie odebrania Przedmiotu Umowy z zastrzeżeniem, co do stwierdzonych przy odbiorze wad nadających się do usunięcia lub stwierdzenia takich wad w okresie rękojmi Zamawiający może:</w:t>
      </w:r>
    </w:p>
    <w:p w14:paraId="2DCE579D" w14:textId="77777777" w:rsidR="00AE3752" w:rsidRPr="002A3F66" w:rsidRDefault="00AE3752" w:rsidP="00ED59F2">
      <w:pPr>
        <w:numPr>
          <w:ilvl w:val="1"/>
          <w:numId w:val="18"/>
        </w:numPr>
        <w:tabs>
          <w:tab w:val="clear" w:pos="1440"/>
          <w:tab w:val="num" w:pos="900"/>
        </w:tabs>
        <w:spacing w:line="360" w:lineRule="auto"/>
        <w:ind w:left="900"/>
        <w:jc w:val="both"/>
        <w:rPr>
          <w:rFonts w:ascii="Garamond" w:hAnsi="Garamond"/>
        </w:rPr>
      </w:pPr>
      <w:r w:rsidRPr="002A3F66">
        <w:rPr>
          <w:rFonts w:ascii="Garamond" w:hAnsi="Garamond"/>
        </w:rPr>
        <w:t>żądać usunięcia wad wyznaczając Wykonawcy odpowiedni termin,</w:t>
      </w:r>
    </w:p>
    <w:p w14:paraId="6003FA60" w14:textId="77777777" w:rsidR="00AE3752" w:rsidRPr="002A3F66" w:rsidRDefault="00AE3752" w:rsidP="00ED59F2">
      <w:pPr>
        <w:numPr>
          <w:ilvl w:val="1"/>
          <w:numId w:val="18"/>
        </w:numPr>
        <w:tabs>
          <w:tab w:val="clear" w:pos="1440"/>
          <w:tab w:val="num" w:pos="900"/>
        </w:tabs>
        <w:spacing w:line="360" w:lineRule="auto"/>
        <w:ind w:left="900"/>
        <w:jc w:val="both"/>
        <w:rPr>
          <w:rFonts w:ascii="Garamond" w:hAnsi="Garamond"/>
        </w:rPr>
      </w:pPr>
      <w:r w:rsidRPr="002A3F66">
        <w:rPr>
          <w:rFonts w:ascii="Garamond" w:hAnsi="Garamond"/>
        </w:rPr>
        <w:t>obniżyć wynagrodzenie Wykonawcy za ten przedmiot odpowiednio do utraconej wartości użytkowej, estetycznej i technicznej,</w:t>
      </w:r>
    </w:p>
    <w:p w14:paraId="13A914A3" w14:textId="77777777" w:rsidR="00AE3752" w:rsidRPr="002A3F66" w:rsidRDefault="00AE3752" w:rsidP="00ED59F2">
      <w:pPr>
        <w:numPr>
          <w:ilvl w:val="1"/>
          <w:numId w:val="18"/>
        </w:numPr>
        <w:tabs>
          <w:tab w:val="clear" w:pos="1440"/>
          <w:tab w:val="num" w:pos="900"/>
        </w:tabs>
        <w:spacing w:line="360" w:lineRule="auto"/>
        <w:ind w:left="900"/>
        <w:jc w:val="both"/>
        <w:rPr>
          <w:rFonts w:ascii="Garamond" w:hAnsi="Garamond"/>
        </w:rPr>
      </w:pPr>
      <w:r w:rsidRPr="002A3F66">
        <w:rPr>
          <w:rFonts w:ascii="Garamond" w:hAnsi="Garamond"/>
        </w:rPr>
        <w:t>w przypadku nie usunięcia wad w wyznaczonym terminie Zamawiający bez dodatkowego wezwania może dokonać ich usunięcia w zastępstwie Wykonawcy i na jego koszt. Jeżeli wartość wykonawstwa zastępczego przewyższy kwotę zatrzymanego zabezpieczenia należytego wykonania Umowy, Wykonawca obciążony zostanie kwotą przewyższającą to zabezpieczenie.</w:t>
      </w:r>
    </w:p>
    <w:p w14:paraId="588969EF" w14:textId="77777777" w:rsidR="00AE3752" w:rsidRPr="002A3F66" w:rsidRDefault="00AE3752" w:rsidP="00ED59F2">
      <w:pPr>
        <w:numPr>
          <w:ilvl w:val="0"/>
          <w:numId w:val="17"/>
        </w:numPr>
        <w:tabs>
          <w:tab w:val="clear" w:pos="720"/>
          <w:tab w:val="num" w:pos="360"/>
        </w:tabs>
        <w:spacing w:line="360" w:lineRule="auto"/>
        <w:ind w:left="360"/>
        <w:jc w:val="both"/>
        <w:rPr>
          <w:rFonts w:ascii="Garamond" w:hAnsi="Garamond"/>
        </w:rPr>
      </w:pPr>
      <w:r w:rsidRPr="002A3F66">
        <w:rPr>
          <w:rFonts w:ascii="Garamond" w:hAnsi="Garamond"/>
        </w:rPr>
        <w:t xml:space="preserve">W razie stwierdzenia w toku czynności odbioru lub w okresie rękojmi wad nie nadających się do usunięcia – Zamawiający może: </w:t>
      </w:r>
    </w:p>
    <w:p w14:paraId="2AB1E2EC" w14:textId="77777777" w:rsidR="00AE3752" w:rsidRPr="002A3F66" w:rsidRDefault="00AE3752" w:rsidP="00ED59F2">
      <w:pPr>
        <w:numPr>
          <w:ilvl w:val="0"/>
          <w:numId w:val="19"/>
        </w:numPr>
        <w:spacing w:line="360" w:lineRule="auto"/>
        <w:jc w:val="both"/>
        <w:rPr>
          <w:rFonts w:ascii="Garamond" w:hAnsi="Garamond"/>
        </w:rPr>
      </w:pPr>
      <w:r w:rsidRPr="002A3F66">
        <w:rPr>
          <w:rFonts w:ascii="Garamond" w:hAnsi="Garamond"/>
        </w:rPr>
        <w:t>jeżeli wady nie uniemożliwiają użytkowania Przedmiotu Umowy zgodnie z jego przeznaczeniem - obniżyć wynagrodzenie za ten przedmiot, odpowiednio do utraconej wartości użytkowej, estetycznej i technicznej,</w:t>
      </w:r>
    </w:p>
    <w:p w14:paraId="055B3D32" w14:textId="77777777" w:rsidR="00AE3752" w:rsidRPr="002A3F66" w:rsidRDefault="00AE3752" w:rsidP="00ED59F2">
      <w:pPr>
        <w:numPr>
          <w:ilvl w:val="0"/>
          <w:numId w:val="19"/>
        </w:numPr>
        <w:spacing w:line="360" w:lineRule="auto"/>
        <w:jc w:val="both"/>
        <w:rPr>
          <w:rFonts w:ascii="Garamond" w:hAnsi="Garamond"/>
        </w:rPr>
      </w:pPr>
      <w:r w:rsidRPr="002A3F66">
        <w:rPr>
          <w:rFonts w:ascii="Garamond" w:hAnsi="Garamond"/>
        </w:rPr>
        <w:t>jeżeli wady uniemożliwiają użytkowanie Przedmiotu Umowy zgodnie z jego przeznaczeniem odstąpić od Umowy, zawiadamiając o tym właściwe organy nadzoru i inspekcji lub żądać wykonania Przedmiotu Umowy po raz drugi, zachowując prawo domagania się od Wykonawcy naprawienia szkody  wynikłej    z opóźnienia.</w:t>
      </w:r>
    </w:p>
    <w:p w14:paraId="18476941" w14:textId="77777777" w:rsidR="00AE3752" w:rsidRPr="002A3F66" w:rsidRDefault="00AE3752" w:rsidP="00ED59F2">
      <w:pPr>
        <w:numPr>
          <w:ilvl w:val="0"/>
          <w:numId w:val="17"/>
        </w:numPr>
        <w:tabs>
          <w:tab w:val="clear" w:pos="720"/>
          <w:tab w:val="num" w:pos="426"/>
        </w:tabs>
        <w:spacing w:line="360" w:lineRule="auto"/>
        <w:ind w:left="426" w:hanging="426"/>
        <w:jc w:val="both"/>
        <w:rPr>
          <w:rFonts w:ascii="Garamond" w:hAnsi="Garamond"/>
        </w:rPr>
      </w:pPr>
      <w:r w:rsidRPr="002A3F66">
        <w:rPr>
          <w:rFonts w:ascii="Garamond" w:hAnsi="Garamond"/>
        </w:rPr>
        <w:t>Bieg terminu, po upływie którego wygasają uprawnienia z tytułu rękojmi rozpoczyna się w stosunku do Wykonawcy w dniu zakończenia przez Zamawiającego czynności odbioru Przedmiotu Umowy.</w:t>
      </w:r>
    </w:p>
    <w:p w14:paraId="069D9E09" w14:textId="77777777" w:rsidR="00AE3752" w:rsidRPr="002A3F66" w:rsidRDefault="00AE3752" w:rsidP="00ED59F2">
      <w:pPr>
        <w:numPr>
          <w:ilvl w:val="0"/>
          <w:numId w:val="17"/>
        </w:numPr>
        <w:tabs>
          <w:tab w:val="clear" w:pos="720"/>
          <w:tab w:val="num" w:pos="426"/>
        </w:tabs>
        <w:spacing w:line="360" w:lineRule="auto"/>
        <w:ind w:left="426" w:hanging="426"/>
        <w:jc w:val="both"/>
        <w:rPr>
          <w:rFonts w:ascii="Garamond" w:hAnsi="Garamond"/>
        </w:rPr>
      </w:pPr>
      <w:r w:rsidRPr="002A3F66">
        <w:rPr>
          <w:rFonts w:ascii="Garamond" w:hAnsi="Garamond"/>
        </w:rPr>
        <w:t>Zamawiający może dochodzić roszczeń z tytułu rękojmi za wady także po upływie terminów, o których mowa w ust 1. Umowy, jeżeli reklamował wadę przed upływem  tych terminów. W tym wypadku roszczenia Zamawiającego wygasają w ciągu roku od dnia ujawnienia wady.</w:t>
      </w:r>
    </w:p>
    <w:p w14:paraId="67C47451" w14:textId="77777777" w:rsidR="00AE3752" w:rsidRPr="002A3F66" w:rsidRDefault="00AE3752" w:rsidP="00ED59F2">
      <w:pPr>
        <w:numPr>
          <w:ilvl w:val="0"/>
          <w:numId w:val="17"/>
        </w:numPr>
        <w:tabs>
          <w:tab w:val="clear" w:pos="720"/>
          <w:tab w:val="num" w:pos="426"/>
        </w:tabs>
        <w:spacing w:line="360" w:lineRule="auto"/>
        <w:ind w:left="426" w:hanging="426"/>
        <w:jc w:val="both"/>
        <w:rPr>
          <w:rFonts w:ascii="Garamond" w:hAnsi="Garamond"/>
        </w:rPr>
      </w:pPr>
      <w:r w:rsidRPr="002A3F66">
        <w:rPr>
          <w:rFonts w:ascii="Garamond" w:hAnsi="Garamond"/>
        </w:rPr>
        <w:t>Jeżeli Zamawiający poniesie szkodę w wyniku czynności podjętych przez Wykonawcę, względnie w wyniku zaniechania czynności przez Wykonawcę – ma on prawo dochodzić odszkodowania od Wykonawcy do wysokości poniesionej szkody.</w:t>
      </w:r>
    </w:p>
    <w:p w14:paraId="76AF3857" w14:textId="77777777" w:rsidR="00AE3752" w:rsidRPr="002A3F66" w:rsidRDefault="00AE3752" w:rsidP="00ED59F2">
      <w:pPr>
        <w:spacing w:line="360" w:lineRule="auto"/>
        <w:rPr>
          <w:rFonts w:ascii="Garamond" w:hAnsi="Garamond"/>
          <w:b/>
          <w:bCs/>
        </w:rPr>
      </w:pPr>
    </w:p>
    <w:p w14:paraId="3B11578B"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10</w:t>
      </w:r>
    </w:p>
    <w:p w14:paraId="235845BE" w14:textId="77777777" w:rsidR="00AE3752" w:rsidRPr="002A3F66" w:rsidRDefault="00AE3752" w:rsidP="00ED59F2">
      <w:pPr>
        <w:spacing w:line="360" w:lineRule="auto"/>
        <w:jc w:val="center"/>
        <w:rPr>
          <w:rFonts w:ascii="Garamond" w:hAnsi="Garamond"/>
          <w:b/>
          <w:bCs/>
        </w:rPr>
      </w:pPr>
      <w:r w:rsidRPr="002A3F66">
        <w:rPr>
          <w:rFonts w:ascii="Garamond" w:hAnsi="Garamond"/>
          <w:b/>
          <w:bCs/>
        </w:rPr>
        <w:lastRenderedPageBreak/>
        <w:t>PRAWA AUTORSKIE</w:t>
      </w:r>
    </w:p>
    <w:p w14:paraId="0C784020" w14:textId="097AA481" w:rsidR="00AE3752" w:rsidRPr="002A3F66" w:rsidRDefault="00AE3752" w:rsidP="00ED59F2">
      <w:pPr>
        <w:numPr>
          <w:ilvl w:val="0"/>
          <w:numId w:val="28"/>
        </w:numPr>
        <w:spacing w:line="360" w:lineRule="auto"/>
        <w:ind w:left="567" w:hanging="567"/>
        <w:jc w:val="both"/>
        <w:rPr>
          <w:rFonts w:ascii="Garamond" w:hAnsi="Garamond"/>
        </w:rPr>
      </w:pPr>
      <w:r w:rsidRPr="002A3F66">
        <w:rPr>
          <w:rFonts w:ascii="Garamond" w:hAnsi="Garamond"/>
        </w:rPr>
        <w:t>Wykonawca oświadcza, że jest wyłącznie uprawniony z tytułu majątkowych praw autorskich do utworu, tj. dokumentacji powykonawczej dot</w:t>
      </w:r>
      <w:r w:rsidRPr="002A3F66">
        <w:rPr>
          <w:rFonts w:ascii="Garamond" w:hAnsi="Garamond"/>
          <w:b/>
        </w:rPr>
        <w:t xml:space="preserve">. </w:t>
      </w:r>
      <w:r w:rsidR="00366253" w:rsidRPr="002A3F66">
        <w:rPr>
          <w:rFonts w:ascii="Garamond" w:hAnsi="Garamond" w:cstheme="minorHAnsi"/>
        </w:rPr>
        <w:t>prac konserwatorskich i restauratorskich muru klasztornego w Imbramowicach</w:t>
      </w:r>
      <w:r w:rsidR="00366253" w:rsidRPr="002A3F66">
        <w:rPr>
          <w:rFonts w:ascii="Garamond" w:hAnsi="Garamond"/>
        </w:rPr>
        <w:t xml:space="preserve">, </w:t>
      </w:r>
      <w:r w:rsidRPr="002A3F66">
        <w:rPr>
          <w:rFonts w:ascii="Garamond" w:hAnsi="Garamond"/>
        </w:rPr>
        <w:t>zwanej dalej „dokumentacją powykonawczą”.</w:t>
      </w:r>
    </w:p>
    <w:p w14:paraId="7C40C4A4" w14:textId="77777777" w:rsidR="00AE3752" w:rsidRPr="002A3F66" w:rsidRDefault="00AE3752" w:rsidP="00ED59F2">
      <w:pPr>
        <w:numPr>
          <w:ilvl w:val="0"/>
          <w:numId w:val="28"/>
        </w:numPr>
        <w:spacing w:line="360" w:lineRule="auto"/>
        <w:ind w:left="567" w:hanging="567"/>
        <w:jc w:val="both"/>
        <w:rPr>
          <w:rFonts w:ascii="Garamond" w:hAnsi="Garamond"/>
          <w:b/>
        </w:rPr>
      </w:pPr>
      <w:r w:rsidRPr="002A3F66">
        <w:rPr>
          <w:rFonts w:ascii="Garamond" w:hAnsi="Garamond"/>
        </w:rPr>
        <w:t xml:space="preserve">Dokumentacja powykonawcza wykonywana w ramach realizacji Przedmiotu Umowy objęta jest ochroną przewidzianą w ustawie z dnia 4 lutego 1994 r. </w:t>
      </w:r>
      <w:r w:rsidRPr="002A3F66">
        <w:rPr>
          <w:rFonts w:ascii="Garamond" w:hAnsi="Garamond"/>
        </w:rPr>
        <w:br/>
        <w:t>o prawie autorskimi i prawach pokrewnych (Dz.U. z 2016 r. poz. 666 ze zm.). Wykonawca przenosi na Zamawiającego</w:t>
      </w:r>
      <w:r w:rsidRPr="002A3F66">
        <w:rPr>
          <w:rFonts w:ascii="Garamond" w:hAnsi="Garamond"/>
          <w:b/>
        </w:rPr>
        <w:t xml:space="preserve"> </w:t>
      </w:r>
      <w:r w:rsidRPr="002A3F66">
        <w:rPr>
          <w:rFonts w:ascii="Garamond" w:hAnsi="Garamond"/>
        </w:rPr>
        <w:t xml:space="preserve">autorskie prawa majątkowe do dokumentacji powykonawczej w zakresie wielokrotnego wykorzystania jej na potrzeby Zamawiającego. </w:t>
      </w:r>
    </w:p>
    <w:p w14:paraId="5BC4D08C" w14:textId="77777777" w:rsidR="00AE3752" w:rsidRPr="002A3F66" w:rsidRDefault="00AE3752" w:rsidP="00ED59F2">
      <w:pPr>
        <w:numPr>
          <w:ilvl w:val="0"/>
          <w:numId w:val="28"/>
        </w:numPr>
        <w:spacing w:line="360" w:lineRule="auto"/>
        <w:ind w:left="567" w:hanging="567"/>
        <w:jc w:val="both"/>
        <w:rPr>
          <w:rFonts w:ascii="Garamond" w:hAnsi="Garamond"/>
          <w:b/>
        </w:rPr>
      </w:pPr>
      <w:r w:rsidRPr="002A3F66">
        <w:rPr>
          <w:rFonts w:ascii="Garamond" w:hAnsi="Garamond"/>
        </w:rPr>
        <w:t>Wynagrodzenie za przeniesienie autorskich praw majątkowych objęte jest wynagrodzeniem Wykonawcy określonym w § 3 ust. 1 nin. Umowy. Wykonawcy nie przysługuje odrębne wynagrodzenie za korzystanie z dokumentacji powykonawczej na każdym odrębnym polu eksploatacji.</w:t>
      </w:r>
    </w:p>
    <w:p w14:paraId="28816633" w14:textId="77777777" w:rsidR="00AE3752" w:rsidRPr="002A3F66" w:rsidRDefault="00AE3752" w:rsidP="00ED59F2">
      <w:pPr>
        <w:numPr>
          <w:ilvl w:val="0"/>
          <w:numId w:val="28"/>
        </w:numPr>
        <w:spacing w:line="360" w:lineRule="auto"/>
        <w:ind w:left="567" w:hanging="567"/>
        <w:jc w:val="both"/>
        <w:rPr>
          <w:rFonts w:ascii="Garamond" w:hAnsi="Garamond"/>
          <w:b/>
        </w:rPr>
      </w:pPr>
      <w:r w:rsidRPr="002A3F66">
        <w:rPr>
          <w:rFonts w:ascii="Garamond" w:hAnsi="Garamond"/>
        </w:rPr>
        <w:t>Przejście autorskich praw majątkowych do dokumentacji powykonawczej z Wykonawcy na rzecz Zamawiającego następuje z dniem przekazania dokumentacji powykonawczej Zamawiającemu. W tym też terminie przejdzie na Zamawiającego własność egzemplarzy tych dokumentacji.</w:t>
      </w:r>
    </w:p>
    <w:p w14:paraId="073A761E" w14:textId="77777777" w:rsidR="00AE3752" w:rsidRPr="002A3F66" w:rsidRDefault="00AE3752" w:rsidP="00ED59F2">
      <w:pPr>
        <w:numPr>
          <w:ilvl w:val="0"/>
          <w:numId w:val="28"/>
        </w:numPr>
        <w:spacing w:line="360" w:lineRule="auto"/>
        <w:ind w:left="567" w:hanging="567"/>
        <w:jc w:val="both"/>
        <w:rPr>
          <w:rFonts w:ascii="Garamond" w:hAnsi="Garamond"/>
          <w:b/>
        </w:rPr>
      </w:pPr>
      <w:r w:rsidRPr="002A3F66">
        <w:rPr>
          <w:rFonts w:ascii="Garamond" w:hAnsi="Garamond"/>
        </w:rPr>
        <w:t>Autorskie prawa majątkowe do dokumentacji powykonawczej przeniesione przez Wykonawcę na Zamawiającego na podstawie niniejszej Umowy, obejmują od dnia przeniesienia, bezterminowe prawo Zamawiającego do wykorzystywania dokumentacji powykonawczej, zgodnie z art. 50 ustawy prawo autorskie, na następujących polach eksploatacji:</w:t>
      </w:r>
    </w:p>
    <w:p w14:paraId="68D20A3A" w14:textId="77777777" w:rsidR="00AE3752" w:rsidRPr="002A3F66" w:rsidRDefault="00AE3752" w:rsidP="00ED59F2">
      <w:pPr>
        <w:numPr>
          <w:ilvl w:val="1"/>
          <w:numId w:val="20"/>
        </w:numPr>
        <w:tabs>
          <w:tab w:val="left" w:pos="1260"/>
        </w:tabs>
        <w:suppressAutoHyphens/>
        <w:spacing w:line="360" w:lineRule="auto"/>
        <w:ind w:left="1260" w:hanging="720"/>
        <w:jc w:val="both"/>
        <w:rPr>
          <w:rFonts w:ascii="Garamond" w:hAnsi="Garamond"/>
        </w:rPr>
      </w:pPr>
      <w:r w:rsidRPr="002A3F66">
        <w:rPr>
          <w:rFonts w:ascii="Garamond" w:hAnsi="Garamond"/>
        </w:rPr>
        <w:t>w zakresie utrwalania i zwielokrotniania, na papierze, na maszynowych nośnikach informacji (dyskietki, CD-ROMY, płyty DVD);</w:t>
      </w:r>
    </w:p>
    <w:p w14:paraId="5CDF4F26" w14:textId="77777777" w:rsidR="00AE3752" w:rsidRPr="002A3F66" w:rsidRDefault="00AE3752" w:rsidP="00ED59F2">
      <w:pPr>
        <w:numPr>
          <w:ilvl w:val="1"/>
          <w:numId w:val="20"/>
        </w:numPr>
        <w:tabs>
          <w:tab w:val="left" w:pos="1260"/>
        </w:tabs>
        <w:suppressAutoHyphens/>
        <w:spacing w:line="360" w:lineRule="auto"/>
        <w:ind w:left="1260" w:hanging="720"/>
        <w:jc w:val="both"/>
        <w:rPr>
          <w:rFonts w:ascii="Garamond" w:hAnsi="Garamond"/>
        </w:rPr>
      </w:pPr>
      <w:r w:rsidRPr="002A3F66">
        <w:rPr>
          <w:rFonts w:ascii="Garamond" w:hAnsi="Garamond"/>
        </w:rPr>
        <w:t>w zakresie obrotu oryginałem i egzemplarzami, na których powyższą dokumentację utrwalono,</w:t>
      </w:r>
    </w:p>
    <w:p w14:paraId="7DEC5D36" w14:textId="77777777" w:rsidR="00AE3752" w:rsidRPr="002A3F66" w:rsidRDefault="00AE3752" w:rsidP="00ED59F2">
      <w:pPr>
        <w:numPr>
          <w:ilvl w:val="1"/>
          <w:numId w:val="20"/>
        </w:numPr>
        <w:tabs>
          <w:tab w:val="left" w:pos="1260"/>
        </w:tabs>
        <w:suppressAutoHyphens/>
        <w:spacing w:line="360" w:lineRule="auto"/>
        <w:ind w:left="1260" w:hanging="720"/>
        <w:jc w:val="both"/>
        <w:rPr>
          <w:rFonts w:ascii="Garamond" w:hAnsi="Garamond"/>
        </w:rPr>
      </w:pPr>
      <w:r w:rsidRPr="002A3F66">
        <w:rPr>
          <w:rFonts w:ascii="Garamond" w:hAnsi="Garamond"/>
        </w:rPr>
        <w:t xml:space="preserve">w zakresie rozpowszechniania w sposób inny niż określony powyżej </w:t>
      </w:r>
      <w:r w:rsidRPr="002A3F66">
        <w:rPr>
          <w:rFonts w:ascii="Garamond" w:hAnsi="Garamond"/>
        </w:rPr>
        <w:br/>
        <w:t>np. wprowadzania do sieci Internetu.</w:t>
      </w:r>
    </w:p>
    <w:p w14:paraId="54E550F7" w14:textId="32041297" w:rsidR="00AE3752" w:rsidRPr="002A3F66" w:rsidRDefault="00AE3752" w:rsidP="00ED59F2">
      <w:pPr>
        <w:suppressAutoHyphens/>
        <w:spacing w:line="360" w:lineRule="auto"/>
        <w:ind w:left="426" w:hanging="568"/>
        <w:jc w:val="both"/>
        <w:rPr>
          <w:rFonts w:ascii="Garamond" w:hAnsi="Garamond"/>
        </w:rPr>
      </w:pPr>
      <w:r w:rsidRPr="002A3F66">
        <w:rPr>
          <w:rFonts w:ascii="Garamond" w:hAnsi="Garamond"/>
        </w:rPr>
        <w:t xml:space="preserve">6.   Wykonawca oświadcza, że jeżeli wykonanie dokumentacji powykonawczej, stanowiących Przedmiot nin. Umowy powierzy (w całości lub jakiejkolwiek części) jakimkolwiek osobom trzecim (np. podwykonawcom) zobowiązany jest niniejszym do przedstawienia Zamawiającemu dowodu nabycia autorskich praw majątkowych do wykonanych przez te osoby trzecie, prac składających się na powyższą dokumentację, co najmniej w takim zakresie, jaki ma być na podstawie niniejszej Umowy przeniesiony przez Wykonawcę na </w:t>
      </w:r>
      <w:r w:rsidRPr="002A3F66">
        <w:rPr>
          <w:rFonts w:ascii="Garamond" w:hAnsi="Garamond"/>
        </w:rPr>
        <w:lastRenderedPageBreak/>
        <w:t>Zamawiającego. W razie wniesienia przeciwko Zamawiającemu przez te osoby trzecie, jakichkolwiek roszczeń pozostających w związku z powyższą dokumentacją Wykonawca niniejszym zobowiązuje się do zaspokojenia tych roszczeń, a także do pokrycia wszelkich kosztów związanych z tymi roszczeniami.</w:t>
      </w:r>
    </w:p>
    <w:p w14:paraId="7C5FEF5D" w14:textId="77777777" w:rsidR="00AE3752" w:rsidRPr="002A3F66" w:rsidRDefault="00AE3752" w:rsidP="00ED59F2">
      <w:pPr>
        <w:spacing w:line="360" w:lineRule="auto"/>
        <w:ind w:left="360" w:hanging="360"/>
        <w:jc w:val="center"/>
        <w:rPr>
          <w:rFonts w:ascii="Garamond" w:hAnsi="Garamond"/>
          <w:b/>
        </w:rPr>
      </w:pPr>
    </w:p>
    <w:p w14:paraId="076EC89C" w14:textId="77777777" w:rsidR="00AE3752" w:rsidRPr="002A3F66" w:rsidRDefault="00AE3752" w:rsidP="00ED59F2">
      <w:pPr>
        <w:spacing w:line="360" w:lineRule="auto"/>
        <w:ind w:left="360" w:hanging="360"/>
        <w:jc w:val="center"/>
        <w:rPr>
          <w:rFonts w:ascii="Garamond" w:hAnsi="Garamond"/>
          <w:b/>
        </w:rPr>
      </w:pPr>
      <w:r w:rsidRPr="002A3F66">
        <w:rPr>
          <w:rFonts w:ascii="Garamond" w:hAnsi="Garamond"/>
          <w:b/>
        </w:rPr>
        <w:t>§ 11</w:t>
      </w:r>
    </w:p>
    <w:p w14:paraId="4012CC08" w14:textId="77777777" w:rsidR="00AE3752" w:rsidRPr="002A3F66" w:rsidRDefault="00AE3752" w:rsidP="00ED59F2">
      <w:pPr>
        <w:spacing w:line="360" w:lineRule="auto"/>
        <w:jc w:val="center"/>
        <w:rPr>
          <w:rFonts w:ascii="Garamond" w:hAnsi="Garamond"/>
          <w:b/>
          <w:bCs/>
        </w:rPr>
      </w:pPr>
      <w:r w:rsidRPr="002A3F66">
        <w:rPr>
          <w:rFonts w:ascii="Garamond" w:hAnsi="Garamond"/>
          <w:b/>
          <w:bCs/>
        </w:rPr>
        <w:t>KARY UMOWNE</w:t>
      </w:r>
    </w:p>
    <w:p w14:paraId="2C2A3410" w14:textId="77777777" w:rsidR="00AE3752" w:rsidRPr="002A3F66" w:rsidRDefault="00AE3752" w:rsidP="00ED59F2">
      <w:pPr>
        <w:numPr>
          <w:ilvl w:val="2"/>
          <w:numId w:val="9"/>
        </w:numPr>
        <w:tabs>
          <w:tab w:val="clear" w:pos="2340"/>
          <w:tab w:val="left" w:pos="360"/>
          <w:tab w:val="num" w:pos="426"/>
        </w:tabs>
        <w:suppressAutoHyphens/>
        <w:spacing w:line="360" w:lineRule="auto"/>
        <w:ind w:left="426" w:hanging="426"/>
        <w:jc w:val="both"/>
        <w:rPr>
          <w:rFonts w:ascii="Garamond" w:hAnsi="Garamond"/>
        </w:rPr>
      </w:pPr>
      <w:r w:rsidRPr="002A3F66">
        <w:rPr>
          <w:rFonts w:ascii="Garamond" w:hAnsi="Garamond"/>
        </w:rPr>
        <w:t>Wykonawca zobowiązany jest do zapłaty Zamawiającemu kary umownej w wysokości:</w:t>
      </w:r>
    </w:p>
    <w:p w14:paraId="6A1C0587" w14:textId="77777777" w:rsidR="00AE3752" w:rsidRPr="002A3F66" w:rsidRDefault="00AE3752" w:rsidP="00ED59F2">
      <w:pPr>
        <w:numPr>
          <w:ilvl w:val="0"/>
          <w:numId w:val="14"/>
        </w:numPr>
        <w:tabs>
          <w:tab w:val="clear" w:pos="1440"/>
        </w:tabs>
        <w:suppressAutoHyphens/>
        <w:spacing w:line="360" w:lineRule="auto"/>
        <w:ind w:left="1080"/>
        <w:jc w:val="both"/>
        <w:rPr>
          <w:rFonts w:ascii="Garamond" w:hAnsi="Garamond"/>
        </w:rPr>
      </w:pPr>
      <w:r w:rsidRPr="002A3F66">
        <w:rPr>
          <w:rFonts w:ascii="Garamond" w:hAnsi="Garamond"/>
        </w:rPr>
        <w:t>0,2 % wartości netto Przedmiotu Umowy - za każdy dzień zwłoki w wykonaniu Przedmiotu Umowy,</w:t>
      </w:r>
    </w:p>
    <w:p w14:paraId="500D0354" w14:textId="77777777" w:rsidR="00AE3752" w:rsidRPr="002A3F66" w:rsidRDefault="00AE3752" w:rsidP="00ED59F2">
      <w:pPr>
        <w:numPr>
          <w:ilvl w:val="0"/>
          <w:numId w:val="14"/>
        </w:numPr>
        <w:tabs>
          <w:tab w:val="clear" w:pos="1440"/>
        </w:tabs>
        <w:suppressAutoHyphens/>
        <w:spacing w:line="360" w:lineRule="auto"/>
        <w:ind w:left="1080"/>
        <w:jc w:val="both"/>
        <w:rPr>
          <w:rFonts w:ascii="Garamond" w:hAnsi="Garamond"/>
        </w:rPr>
      </w:pPr>
      <w:r w:rsidRPr="002A3F66">
        <w:rPr>
          <w:rFonts w:ascii="Garamond" w:hAnsi="Garamond"/>
        </w:rPr>
        <w:t>0,2 % wartości netto Przedmiotu Umowy - za każdy dzień zwłoki w usunięciu wad stwierdzonych przy odbiorze lub ujawnionych w okresie gwarancji, po upływie terminu wyznaczonego na ich usunięcie;</w:t>
      </w:r>
    </w:p>
    <w:p w14:paraId="1E458DF3" w14:textId="77777777" w:rsidR="00AE3752" w:rsidRPr="002A3F66" w:rsidRDefault="00AE3752" w:rsidP="00ED59F2">
      <w:pPr>
        <w:numPr>
          <w:ilvl w:val="0"/>
          <w:numId w:val="14"/>
        </w:numPr>
        <w:tabs>
          <w:tab w:val="clear" w:pos="1440"/>
        </w:tabs>
        <w:suppressAutoHyphens/>
        <w:spacing w:line="360" w:lineRule="auto"/>
        <w:ind w:left="1080"/>
        <w:jc w:val="both"/>
        <w:rPr>
          <w:rFonts w:ascii="Garamond" w:hAnsi="Garamond"/>
        </w:rPr>
      </w:pPr>
      <w:r w:rsidRPr="002A3F66">
        <w:rPr>
          <w:rFonts w:ascii="Garamond" w:hAnsi="Garamond"/>
        </w:rPr>
        <w:t>100,00 zł - za każdy dzień opóźnienia w dostarczeniu dokumentacji powykonawczej, o której mowa w § 7 ust. 1  pkt 8) nin. Umowy (dotyczy każdego etapu);</w:t>
      </w:r>
    </w:p>
    <w:p w14:paraId="6D637459" w14:textId="77777777" w:rsidR="00AE3752" w:rsidRPr="002A3F66" w:rsidRDefault="00AE3752" w:rsidP="00ED59F2">
      <w:pPr>
        <w:numPr>
          <w:ilvl w:val="0"/>
          <w:numId w:val="14"/>
        </w:numPr>
        <w:tabs>
          <w:tab w:val="clear" w:pos="1440"/>
        </w:tabs>
        <w:suppressAutoHyphens/>
        <w:spacing w:line="360" w:lineRule="auto"/>
        <w:ind w:left="1080"/>
        <w:jc w:val="both"/>
        <w:rPr>
          <w:rFonts w:ascii="Garamond" w:hAnsi="Garamond"/>
        </w:rPr>
      </w:pPr>
      <w:r w:rsidRPr="002A3F66">
        <w:rPr>
          <w:rFonts w:ascii="Garamond" w:hAnsi="Garamond"/>
        </w:rPr>
        <w:t xml:space="preserve">10 % </w:t>
      </w:r>
      <w:r w:rsidRPr="002A3F66">
        <w:rPr>
          <w:rFonts w:ascii="Garamond" w:hAnsi="Garamond"/>
          <w:color w:val="000000"/>
        </w:rPr>
        <w:t>wartości netto Przedmiotu Umowy</w:t>
      </w:r>
      <w:r w:rsidRPr="002A3F66">
        <w:rPr>
          <w:rFonts w:ascii="Garamond" w:hAnsi="Garamond"/>
        </w:rPr>
        <w:t xml:space="preserve"> w przypadku, gdy Zamawiający odstąpi od Umowy, na skutek wystąpienia okoliczności, określonych w § 12 ust. 1 nin. Umowy, z wyjątkiem przypadku, o którym mowa w § 12 ust. 1 pkt 6).</w:t>
      </w:r>
    </w:p>
    <w:p w14:paraId="1B7368B4" w14:textId="77777777" w:rsidR="00AE3752" w:rsidRPr="002A3F66" w:rsidRDefault="00AE3752" w:rsidP="00ED59F2">
      <w:pPr>
        <w:pStyle w:val="Tekstpodstawowywcity"/>
        <w:numPr>
          <w:ilvl w:val="2"/>
          <w:numId w:val="9"/>
        </w:numPr>
        <w:tabs>
          <w:tab w:val="clear" w:pos="2340"/>
          <w:tab w:val="left" w:pos="426"/>
        </w:tabs>
        <w:suppressAutoHyphens/>
        <w:overflowPunct/>
        <w:autoSpaceDE/>
        <w:autoSpaceDN/>
        <w:adjustRightInd/>
        <w:spacing w:after="0" w:line="360" w:lineRule="auto"/>
        <w:ind w:left="426"/>
        <w:jc w:val="both"/>
        <w:rPr>
          <w:rFonts w:ascii="Garamond" w:hAnsi="Garamond"/>
          <w:szCs w:val="24"/>
        </w:rPr>
      </w:pPr>
      <w:r w:rsidRPr="002A3F66">
        <w:rPr>
          <w:rFonts w:ascii="Garamond" w:hAnsi="Garamond" w:cs="Calibri"/>
          <w:szCs w:val="24"/>
        </w:rPr>
        <w:t>Strony wyłączają odpowiedzialność za niewykonanie lub nienależyte wykonanie Przedmiotu umowy w przypadku wystąpienia siły wyższej. Za siłę wyższą uznaje się zdarzenie zewnętrzne, nagłe, którego wystąpienia nie można było przewidzieć i którego skutkom nie można było zapobiec nawet przy dochowaniu należytej staranności. Okoliczność wystąpienia epidemii oraz jej skutków, mających wpływ na wykonanie przedmiotowej umowy, konfliktu zbrojnego, stanu nadzwyczajnego, w tym stanu wojennego, jeśli miały wpływ na wykonanie przedmiotowej umowy, uznaje się za przejaw siły wyższej. Wystąpienie siły wyższej wyłącza odpowiedzialność w sytuacji, gdy</w:t>
      </w:r>
    </w:p>
    <w:p w14:paraId="35848A4C" w14:textId="77777777" w:rsidR="00AE3752" w:rsidRPr="002A3F66" w:rsidRDefault="00AE3752" w:rsidP="00ED59F2">
      <w:pPr>
        <w:pStyle w:val="Domylnie"/>
        <w:numPr>
          <w:ilvl w:val="2"/>
          <w:numId w:val="35"/>
        </w:numPr>
        <w:tabs>
          <w:tab w:val="left" w:pos="1276"/>
        </w:tabs>
        <w:spacing w:line="360" w:lineRule="auto"/>
        <w:ind w:left="1276" w:hanging="283"/>
        <w:jc w:val="both"/>
        <w:rPr>
          <w:rFonts w:ascii="Garamond" w:hAnsi="Garamond" w:cs="Calibri"/>
        </w:rPr>
      </w:pPr>
      <w:r w:rsidRPr="002A3F66">
        <w:rPr>
          <w:rFonts w:ascii="Garamond" w:hAnsi="Garamond" w:cs="Calibri"/>
        </w:rPr>
        <w:t xml:space="preserve">zostanie wykazane, że konkretne zdarzenie spowodowane siłą wyższą, w tym epidemią, było przyczyną nie wywiązania się z umowy i przedłożenie dowodów potwierdzających ten fakt (np. zamknięcie lub ograniczenia w funkcjonowaniu organów wydających właściwe decyzje, pozwolenia, zezwolenia, opinie, brak możliwości wykonywania usług  objętych Przedmiotem umowy przez osoby objęte kwarantanną, przebywających na zwolnieniach lekarskich, zasiłkach opiekuńczych w związku z trwającym stanem siły wyższej w tym epidemią); </w:t>
      </w:r>
    </w:p>
    <w:p w14:paraId="38BA5555" w14:textId="77777777" w:rsidR="00AE3752" w:rsidRPr="002A3F66" w:rsidRDefault="00AE3752" w:rsidP="00ED59F2">
      <w:pPr>
        <w:pStyle w:val="Domylnie"/>
        <w:numPr>
          <w:ilvl w:val="2"/>
          <w:numId w:val="35"/>
        </w:numPr>
        <w:tabs>
          <w:tab w:val="left" w:pos="1276"/>
        </w:tabs>
        <w:spacing w:line="360" w:lineRule="auto"/>
        <w:ind w:left="1276" w:hanging="283"/>
        <w:jc w:val="both"/>
        <w:rPr>
          <w:rFonts w:ascii="Garamond" w:hAnsi="Garamond" w:cs="Calibri"/>
        </w:rPr>
      </w:pPr>
      <w:r w:rsidRPr="002A3F66">
        <w:rPr>
          <w:rFonts w:ascii="Garamond" w:hAnsi="Garamond" w:cs="Calibri"/>
        </w:rPr>
        <w:t xml:space="preserve">wykazanie należytej staranności w podejmowaniu działań mających na celu </w:t>
      </w:r>
      <w:r w:rsidRPr="002A3F66">
        <w:rPr>
          <w:rFonts w:ascii="Garamond" w:hAnsi="Garamond" w:cs="Calibri"/>
        </w:rPr>
        <w:lastRenderedPageBreak/>
        <w:t>wykonanie Przedmiotu umowy.</w:t>
      </w:r>
    </w:p>
    <w:p w14:paraId="5F6881E8" w14:textId="77777777" w:rsidR="00AE3752" w:rsidRPr="002A3F66" w:rsidRDefault="00AE3752" w:rsidP="00ED59F2">
      <w:pPr>
        <w:pStyle w:val="Tekstpodstawowywcity"/>
        <w:numPr>
          <w:ilvl w:val="2"/>
          <w:numId w:val="9"/>
        </w:numPr>
        <w:tabs>
          <w:tab w:val="clear" w:pos="2340"/>
          <w:tab w:val="left" w:pos="426"/>
        </w:tabs>
        <w:suppressAutoHyphens/>
        <w:overflowPunct/>
        <w:autoSpaceDE/>
        <w:autoSpaceDN/>
        <w:adjustRightInd/>
        <w:spacing w:after="0" w:line="360" w:lineRule="auto"/>
        <w:ind w:left="426"/>
        <w:jc w:val="both"/>
        <w:rPr>
          <w:rFonts w:ascii="Garamond" w:hAnsi="Garamond"/>
          <w:szCs w:val="24"/>
        </w:rPr>
      </w:pPr>
      <w:r w:rsidRPr="002A3F66">
        <w:rPr>
          <w:rFonts w:ascii="Garamond" w:hAnsi="Garamond"/>
          <w:szCs w:val="24"/>
        </w:rPr>
        <w:t>Jeżeli szkoda rzeczywista przekroczy kary umowne, Zamawiający będzie uprawniony do dochodzenia odszkodowania do pełnej wysokości szkody.</w:t>
      </w:r>
    </w:p>
    <w:p w14:paraId="474C8DED" w14:textId="77777777" w:rsidR="00AE3752" w:rsidRPr="002A3F66" w:rsidRDefault="00AE3752" w:rsidP="00ED59F2">
      <w:pPr>
        <w:pStyle w:val="Tekstpodstawowywcity"/>
        <w:numPr>
          <w:ilvl w:val="2"/>
          <w:numId w:val="9"/>
        </w:numPr>
        <w:tabs>
          <w:tab w:val="clear" w:pos="2340"/>
          <w:tab w:val="left" w:pos="426"/>
        </w:tabs>
        <w:suppressAutoHyphens/>
        <w:overflowPunct/>
        <w:autoSpaceDE/>
        <w:autoSpaceDN/>
        <w:adjustRightInd/>
        <w:spacing w:after="0" w:line="360" w:lineRule="auto"/>
        <w:ind w:left="426"/>
        <w:jc w:val="both"/>
        <w:rPr>
          <w:rFonts w:ascii="Garamond" w:hAnsi="Garamond"/>
          <w:szCs w:val="24"/>
        </w:rPr>
      </w:pPr>
      <w:r w:rsidRPr="002A3F66">
        <w:rPr>
          <w:rFonts w:ascii="Garamond" w:hAnsi="Garamond"/>
          <w:szCs w:val="24"/>
        </w:rPr>
        <w:t>Wykonawca upoważnia Zamawiającego do potrącenia z wynagrodzenia umownego (faktur) Wykonawcy kar umownych.</w:t>
      </w:r>
    </w:p>
    <w:p w14:paraId="5EEDA579" w14:textId="77777777" w:rsidR="00AE3752" w:rsidRPr="002A3F66" w:rsidRDefault="00AE3752" w:rsidP="00ED59F2">
      <w:pPr>
        <w:pStyle w:val="Tekstpodstawowywcity"/>
        <w:numPr>
          <w:ilvl w:val="2"/>
          <w:numId w:val="9"/>
        </w:numPr>
        <w:tabs>
          <w:tab w:val="clear" w:pos="2340"/>
          <w:tab w:val="left" w:pos="426"/>
        </w:tabs>
        <w:suppressAutoHyphens/>
        <w:overflowPunct/>
        <w:autoSpaceDE/>
        <w:autoSpaceDN/>
        <w:adjustRightInd/>
        <w:spacing w:after="0" w:line="360" w:lineRule="auto"/>
        <w:ind w:left="426"/>
        <w:jc w:val="both"/>
        <w:rPr>
          <w:rFonts w:ascii="Garamond" w:hAnsi="Garamond"/>
          <w:szCs w:val="24"/>
        </w:rPr>
      </w:pPr>
      <w:r w:rsidRPr="002A3F66">
        <w:rPr>
          <w:rFonts w:ascii="Garamond" w:hAnsi="Garamond"/>
          <w:szCs w:val="24"/>
        </w:rPr>
        <w:t xml:space="preserve"> Kary umowne stają się wymagalne z chwilą powstania podstawy ich naliczenia.</w:t>
      </w:r>
    </w:p>
    <w:p w14:paraId="5DF1EDC5" w14:textId="77777777" w:rsidR="00AE3752" w:rsidRPr="002A3F66" w:rsidRDefault="00AE3752" w:rsidP="00ED59F2">
      <w:pPr>
        <w:pStyle w:val="Tekstpodstawowywcity"/>
        <w:tabs>
          <w:tab w:val="left" w:pos="426"/>
        </w:tabs>
        <w:suppressAutoHyphens/>
        <w:overflowPunct/>
        <w:autoSpaceDE/>
        <w:autoSpaceDN/>
        <w:adjustRightInd/>
        <w:spacing w:after="0" w:line="360" w:lineRule="auto"/>
        <w:ind w:left="426"/>
        <w:jc w:val="both"/>
        <w:rPr>
          <w:rFonts w:ascii="Garamond" w:hAnsi="Garamond"/>
          <w:szCs w:val="24"/>
        </w:rPr>
      </w:pPr>
    </w:p>
    <w:p w14:paraId="253B7E1A" w14:textId="77777777" w:rsidR="00AE3752" w:rsidRPr="002A3F66" w:rsidRDefault="00AE3752" w:rsidP="00ED59F2">
      <w:pPr>
        <w:spacing w:line="360" w:lineRule="auto"/>
        <w:jc w:val="center"/>
        <w:rPr>
          <w:rFonts w:ascii="Garamond" w:hAnsi="Garamond"/>
          <w:b/>
        </w:rPr>
      </w:pPr>
      <w:r w:rsidRPr="002A3F66">
        <w:rPr>
          <w:rFonts w:ascii="Garamond" w:hAnsi="Garamond"/>
          <w:b/>
        </w:rPr>
        <w:t>§ 12</w:t>
      </w:r>
    </w:p>
    <w:p w14:paraId="7661759F" w14:textId="77777777" w:rsidR="00AE3752" w:rsidRPr="002A3F66" w:rsidRDefault="00AE3752" w:rsidP="00ED59F2">
      <w:pPr>
        <w:spacing w:line="360" w:lineRule="auto"/>
        <w:jc w:val="center"/>
        <w:rPr>
          <w:rFonts w:ascii="Garamond" w:hAnsi="Garamond"/>
          <w:b/>
        </w:rPr>
      </w:pPr>
      <w:r w:rsidRPr="002A3F66">
        <w:rPr>
          <w:rFonts w:ascii="Garamond" w:hAnsi="Garamond"/>
          <w:b/>
        </w:rPr>
        <w:t>ODSTĄPIENIE OD UMOWY</w:t>
      </w:r>
    </w:p>
    <w:p w14:paraId="13EA4E39" w14:textId="77777777" w:rsidR="00AE3752" w:rsidRPr="002A3F66" w:rsidRDefault="00AE3752" w:rsidP="00ED59F2">
      <w:pPr>
        <w:spacing w:line="360" w:lineRule="auto"/>
        <w:jc w:val="center"/>
        <w:rPr>
          <w:rFonts w:ascii="Garamond" w:hAnsi="Garamond"/>
          <w:b/>
        </w:rPr>
      </w:pPr>
    </w:p>
    <w:p w14:paraId="1EC7A51E" w14:textId="77777777" w:rsidR="00AE3752" w:rsidRPr="002A3F66" w:rsidRDefault="00AE3752" w:rsidP="00ED59F2">
      <w:pPr>
        <w:pStyle w:val="Styl"/>
        <w:numPr>
          <w:ilvl w:val="0"/>
          <w:numId w:val="8"/>
        </w:numPr>
        <w:tabs>
          <w:tab w:val="num" w:pos="426"/>
        </w:tabs>
        <w:spacing w:line="360" w:lineRule="auto"/>
        <w:ind w:right="-108"/>
        <w:jc w:val="both"/>
        <w:rPr>
          <w:rFonts w:ascii="Garamond" w:hAnsi="Garamond" w:cs="Times New Roman"/>
        </w:rPr>
      </w:pPr>
      <w:r w:rsidRPr="002A3F66">
        <w:rPr>
          <w:rFonts w:ascii="Garamond" w:hAnsi="Garamond" w:cs="Times New Roman"/>
        </w:rPr>
        <w:t xml:space="preserve">Zamawiającemu przysługuje prawo odstąpienia od niniejszej Umowy w całości lub w części gdy: </w:t>
      </w:r>
    </w:p>
    <w:p w14:paraId="6C164384" w14:textId="77777777" w:rsidR="00AE3752" w:rsidRPr="002A3F66" w:rsidRDefault="00AE3752" w:rsidP="00ED59F2">
      <w:pPr>
        <w:pStyle w:val="Styl"/>
        <w:numPr>
          <w:ilvl w:val="0"/>
          <w:numId w:val="2"/>
        </w:numPr>
        <w:spacing w:line="360" w:lineRule="auto"/>
        <w:ind w:right="-108"/>
        <w:jc w:val="both"/>
        <w:rPr>
          <w:rFonts w:ascii="Garamond" w:hAnsi="Garamond" w:cs="Times New Roman"/>
        </w:rPr>
      </w:pPr>
      <w:r w:rsidRPr="002A3F66">
        <w:rPr>
          <w:rFonts w:ascii="Garamond" w:hAnsi="Garamond" w:cs="Times New Roman"/>
        </w:rPr>
        <w:t xml:space="preserve">zostanie wszczęte postępowanie egzekucyjne wobec Wykonawcy mające wpływ na jego sytuację </w:t>
      </w:r>
      <w:proofErr w:type="spellStart"/>
      <w:r w:rsidRPr="002A3F66">
        <w:rPr>
          <w:rFonts w:ascii="Garamond" w:hAnsi="Garamond" w:cs="Times New Roman"/>
        </w:rPr>
        <w:t>ekonomiczno</w:t>
      </w:r>
      <w:proofErr w:type="spellEnd"/>
      <w:r w:rsidRPr="002A3F66">
        <w:rPr>
          <w:rFonts w:ascii="Garamond" w:hAnsi="Garamond" w:cs="Times New Roman"/>
        </w:rPr>
        <w:t xml:space="preserve"> – finansową;</w:t>
      </w:r>
    </w:p>
    <w:p w14:paraId="2D291411" w14:textId="77777777" w:rsidR="00AE3752" w:rsidRPr="002A3F66" w:rsidRDefault="00AE3752" w:rsidP="00ED59F2">
      <w:pPr>
        <w:pStyle w:val="Styl"/>
        <w:numPr>
          <w:ilvl w:val="0"/>
          <w:numId w:val="2"/>
        </w:numPr>
        <w:spacing w:line="360" w:lineRule="auto"/>
        <w:ind w:right="-108"/>
        <w:jc w:val="both"/>
        <w:rPr>
          <w:rFonts w:ascii="Garamond" w:hAnsi="Garamond" w:cs="Times New Roman"/>
        </w:rPr>
      </w:pPr>
      <w:r w:rsidRPr="002A3F66">
        <w:rPr>
          <w:rFonts w:ascii="Garamond" w:hAnsi="Garamond" w:cs="Times New Roman"/>
        </w:rPr>
        <w:t>zwłoka w wykonaniu Przedmiotu Umowy przez Wykonawcę przekroczy 14 dni,</w:t>
      </w:r>
    </w:p>
    <w:p w14:paraId="1BF3A66C" w14:textId="77777777" w:rsidR="00AE3752" w:rsidRPr="002A3F66" w:rsidRDefault="00AE3752" w:rsidP="00ED59F2">
      <w:pPr>
        <w:numPr>
          <w:ilvl w:val="0"/>
          <w:numId w:val="2"/>
        </w:numPr>
        <w:spacing w:line="360" w:lineRule="auto"/>
        <w:jc w:val="both"/>
        <w:rPr>
          <w:rFonts w:ascii="Garamond" w:hAnsi="Garamond"/>
        </w:rPr>
      </w:pPr>
      <w:r w:rsidRPr="002A3F66">
        <w:rPr>
          <w:rFonts w:ascii="Garamond" w:hAnsi="Garamond"/>
        </w:rPr>
        <w:t>jeżeli Wykonawca nie przystępuje do rozpoczęcia lub realizacji Umowy z przyczyn niezależnych od Zamawiającego tak dalece, że nie gwarantuje to zakończenia prac w umownym terminie,</w:t>
      </w:r>
    </w:p>
    <w:p w14:paraId="6D443355" w14:textId="77777777" w:rsidR="00AE3752" w:rsidRPr="002A3F66" w:rsidRDefault="00AE3752" w:rsidP="00ED59F2">
      <w:pPr>
        <w:pStyle w:val="Styl"/>
        <w:numPr>
          <w:ilvl w:val="0"/>
          <w:numId w:val="2"/>
        </w:numPr>
        <w:spacing w:line="360" w:lineRule="auto"/>
        <w:ind w:right="-108"/>
        <w:jc w:val="both"/>
        <w:rPr>
          <w:rFonts w:ascii="Garamond" w:hAnsi="Garamond" w:cs="Times New Roman"/>
        </w:rPr>
      </w:pPr>
      <w:r w:rsidRPr="002A3F66">
        <w:rPr>
          <w:rFonts w:ascii="Garamond" w:hAnsi="Garamond" w:cs="Times New Roman"/>
        </w:rPr>
        <w:t>w razie naruszenia przez Wykonawcę któregokolwiek z warunków Umowy, jeżeli naruszenie to nie zostało usunięte w terminie 7 dni od zawiadomienia Wykonawcy  o takim naruszeniu,</w:t>
      </w:r>
    </w:p>
    <w:p w14:paraId="6C722343" w14:textId="77777777" w:rsidR="00AE3752" w:rsidRPr="002A3F66" w:rsidRDefault="00AE3752" w:rsidP="00ED59F2">
      <w:pPr>
        <w:pStyle w:val="Styl"/>
        <w:numPr>
          <w:ilvl w:val="0"/>
          <w:numId w:val="2"/>
        </w:numPr>
        <w:spacing w:line="360" w:lineRule="auto"/>
        <w:ind w:right="-108"/>
        <w:jc w:val="both"/>
        <w:rPr>
          <w:rFonts w:ascii="Garamond" w:hAnsi="Garamond" w:cs="Times New Roman"/>
        </w:rPr>
      </w:pPr>
      <w:r w:rsidRPr="002A3F66">
        <w:rPr>
          <w:rFonts w:ascii="Garamond" w:hAnsi="Garamond" w:cs="Times New Roman"/>
        </w:rPr>
        <w:t>w przypadku stwierdzenia wykonywania prac przez Wykonawcę niezgodnie  z przedmiotem umowy,</w:t>
      </w:r>
    </w:p>
    <w:p w14:paraId="71BFA405" w14:textId="77777777" w:rsidR="00AE3752" w:rsidRPr="002A3F66" w:rsidRDefault="00AE3752" w:rsidP="00ED59F2">
      <w:pPr>
        <w:pStyle w:val="Tekstpodstawowy"/>
        <w:numPr>
          <w:ilvl w:val="0"/>
          <w:numId w:val="2"/>
        </w:numPr>
        <w:suppressAutoHyphens/>
        <w:jc w:val="both"/>
        <w:rPr>
          <w:rFonts w:ascii="Garamond" w:hAnsi="Garamond"/>
          <w:sz w:val="24"/>
          <w:szCs w:val="24"/>
        </w:rPr>
      </w:pPr>
      <w:r w:rsidRPr="002A3F66">
        <w:rPr>
          <w:rFonts w:ascii="Garamond" w:hAnsi="Garamond"/>
          <w:sz w:val="24"/>
          <w:szCs w:val="24"/>
        </w:rPr>
        <w:t xml:space="preserve">z powodu braku pozyskania wystarczających środków finansowych przeznaczonych na finansowanie zamówienia, wynikających z nieotrzymania funduszy, koniecznych do realizacji nin. </w:t>
      </w:r>
      <w:r w:rsidRPr="002A3F66">
        <w:rPr>
          <w:rFonts w:ascii="Garamond" w:hAnsi="Garamond"/>
          <w:sz w:val="24"/>
          <w:szCs w:val="24"/>
          <w:lang w:val="pl-PL"/>
        </w:rPr>
        <w:t>U</w:t>
      </w:r>
      <w:r w:rsidRPr="002A3F66">
        <w:rPr>
          <w:rFonts w:ascii="Garamond" w:hAnsi="Garamond"/>
          <w:sz w:val="24"/>
          <w:szCs w:val="24"/>
        </w:rPr>
        <w:t>mowy</w:t>
      </w:r>
      <w:r w:rsidRPr="002A3F66">
        <w:rPr>
          <w:rFonts w:ascii="Garamond" w:hAnsi="Garamond"/>
          <w:sz w:val="24"/>
          <w:szCs w:val="24"/>
          <w:lang w:val="pl-PL"/>
        </w:rPr>
        <w:t>.</w:t>
      </w:r>
    </w:p>
    <w:p w14:paraId="60043632" w14:textId="664CDA3D"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 xml:space="preserve">Odstąpienie od niniejszej Umowy, z przyczyn określonych w ust. 1 powyżej powinno nastąpić w formie pisemnej pod rygorem nieważności i zawierać odpowiednie uzasadnienie w terminie 40 dni od uzyskania informacji o powyższych okolicznościach, jednak nie później niż do dnia </w:t>
      </w:r>
      <w:r w:rsidR="00B53A39" w:rsidRPr="002A3F66">
        <w:rPr>
          <w:rFonts w:ascii="Garamond" w:hAnsi="Garamond"/>
          <w:sz w:val="24"/>
          <w:szCs w:val="24"/>
          <w:lang w:val="pl-PL" w:eastAsia="ar-SA"/>
        </w:rPr>
        <w:t>31.12.202</w:t>
      </w:r>
      <w:r w:rsidR="00ED59F2" w:rsidRPr="002A3F66">
        <w:rPr>
          <w:rFonts w:ascii="Garamond" w:hAnsi="Garamond"/>
          <w:sz w:val="24"/>
          <w:szCs w:val="24"/>
          <w:lang w:val="pl-PL" w:eastAsia="ar-SA"/>
        </w:rPr>
        <w:t>6</w:t>
      </w:r>
      <w:r w:rsidR="00B53A39" w:rsidRPr="002A3F66">
        <w:rPr>
          <w:rFonts w:ascii="Garamond" w:hAnsi="Garamond"/>
          <w:sz w:val="24"/>
          <w:szCs w:val="24"/>
          <w:lang w:val="pl-PL" w:eastAsia="ar-SA"/>
        </w:rPr>
        <w:t xml:space="preserve"> </w:t>
      </w:r>
      <w:r w:rsidRPr="002A3F66">
        <w:rPr>
          <w:rFonts w:ascii="Garamond" w:hAnsi="Garamond"/>
          <w:sz w:val="24"/>
          <w:szCs w:val="24"/>
          <w:lang w:val="pl-PL" w:eastAsia="ar-SA"/>
        </w:rPr>
        <w:t xml:space="preserve">r. </w:t>
      </w:r>
    </w:p>
    <w:p w14:paraId="1CA0090A"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W przypadku zaistnienia okoliczności, o których mowa w ust. 1 niniejszego paragrafu Wykonawca może żądać jedynie wynagrodzenia należnego z tytułu wykonanej części zamówienia – podstawą do obliczenia wynagrodzenia należnego Wykonawcy, będzie stan zaawansowania prac, stwierdzony protokolarnie przez strony niniejszej Umowy.</w:t>
      </w:r>
    </w:p>
    <w:p w14:paraId="42877530"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lastRenderedPageBreak/>
        <w:t>W przypadku zaistnienia okoliczności, o których mowa w ust. 1 Wykonawca zobowiązany jest do wykonania i dostarczenia Zamawiającemu inwentaryzacji wykonanych prac, potwierdzonej przez przedstawiciela Zamawiającego wg stanu na dzień odstąpienia.</w:t>
      </w:r>
    </w:p>
    <w:p w14:paraId="61A780E3"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Na podstawie dokonanej inwentaryzacji Wykonawca sporządzi kosztorys obejmujący wartość wykonanych prac, który po zaakceptowaniu przez Zamawiającego będzie stanowił podstawę do wystawienia przez Wykonawcę faktury.</w:t>
      </w:r>
    </w:p>
    <w:p w14:paraId="7208651F"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Inne uzasadnione koszty związane z odstąpieniem od Umowy ponosi Strona, która spowodowała odstąpienie.</w:t>
      </w:r>
    </w:p>
    <w:p w14:paraId="471C3C3D"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W razie wystąpienia istotnej zmiany okoliczności powodującej, że wykonanie zamówienia nie leży w interesie Zamawiającego, czego nie można było przewidzieć w chwili zawarcia Umowy, Zamawiający może odstąpić od Umowy w terminie 30 dni od uzyskania informacji o powyższych okolicznościach. W takim przypadku Wykonawca może żądać jedynie wynagrodzenia należnego mu z tytułu wykonania części prac objętych umową.</w:t>
      </w:r>
    </w:p>
    <w:p w14:paraId="213FD23E"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Odstąpienie będzie skuteczne natychmiast tj. z chwilą doręczenia drugiej stronie oświadczenia o odstąpieniu.</w:t>
      </w:r>
    </w:p>
    <w:p w14:paraId="28716573" w14:textId="77777777" w:rsidR="00AE3752" w:rsidRPr="002A3F66" w:rsidRDefault="00AE3752" w:rsidP="00ED59F2">
      <w:pPr>
        <w:pStyle w:val="Tekstpodstawowy"/>
        <w:numPr>
          <w:ilvl w:val="0"/>
          <w:numId w:val="8"/>
        </w:numPr>
        <w:tabs>
          <w:tab w:val="left" w:pos="360"/>
          <w:tab w:val="num" w:pos="426"/>
        </w:tabs>
        <w:suppressAutoHyphens/>
        <w:jc w:val="both"/>
        <w:rPr>
          <w:rFonts w:ascii="Garamond" w:hAnsi="Garamond"/>
          <w:sz w:val="24"/>
          <w:szCs w:val="24"/>
          <w:lang w:val="pl-PL" w:eastAsia="ar-SA"/>
        </w:rPr>
      </w:pPr>
      <w:r w:rsidRPr="002A3F66">
        <w:rPr>
          <w:rFonts w:ascii="Garamond" w:hAnsi="Garamond"/>
          <w:sz w:val="24"/>
          <w:szCs w:val="24"/>
          <w:lang w:val="pl-PL" w:eastAsia="ar-SA"/>
        </w:rPr>
        <w:t>Odstąpienie od Umowy nie zwalnia Wykonawcy z jego zobowiązań z tytułu wad wykonawczych części przedmiotu Umowy wykonanej do dnia odstąpienia, ani gwarancji i rękojmi w zakresie zrealizowanych robót oraz zobowiązań z tytułu kar umownych.</w:t>
      </w:r>
    </w:p>
    <w:p w14:paraId="214DA6D9" w14:textId="77777777" w:rsidR="00AE3752" w:rsidRPr="002A3F66" w:rsidRDefault="00AE3752" w:rsidP="00ED59F2">
      <w:pPr>
        <w:spacing w:line="360" w:lineRule="auto"/>
        <w:jc w:val="center"/>
        <w:rPr>
          <w:rFonts w:ascii="Garamond" w:hAnsi="Garamond"/>
          <w:b/>
          <w:bCs/>
        </w:rPr>
      </w:pPr>
    </w:p>
    <w:p w14:paraId="35B125C3" w14:textId="77777777" w:rsidR="00366253" w:rsidRPr="002A3F66" w:rsidRDefault="00366253" w:rsidP="00ED59F2">
      <w:pPr>
        <w:spacing w:line="360" w:lineRule="auto"/>
        <w:jc w:val="center"/>
        <w:rPr>
          <w:rFonts w:ascii="Garamond" w:hAnsi="Garamond"/>
          <w:b/>
          <w:bCs/>
        </w:rPr>
      </w:pPr>
    </w:p>
    <w:p w14:paraId="3B06A3E8" w14:textId="599EA1C7" w:rsidR="00AE3752" w:rsidRPr="002A3F66" w:rsidRDefault="00AE3752" w:rsidP="00ED59F2">
      <w:pPr>
        <w:spacing w:line="360" w:lineRule="auto"/>
        <w:jc w:val="center"/>
        <w:rPr>
          <w:rFonts w:ascii="Garamond" w:hAnsi="Garamond"/>
        </w:rPr>
      </w:pPr>
      <w:r w:rsidRPr="002A3F66">
        <w:rPr>
          <w:rFonts w:ascii="Garamond" w:hAnsi="Garamond"/>
          <w:b/>
          <w:bCs/>
        </w:rPr>
        <w:t>§ 13</w:t>
      </w:r>
    </w:p>
    <w:p w14:paraId="08CAC34B" w14:textId="77777777" w:rsidR="00AE3752" w:rsidRPr="002A3F66" w:rsidRDefault="00AE3752" w:rsidP="00ED59F2">
      <w:pPr>
        <w:spacing w:line="360" w:lineRule="auto"/>
        <w:jc w:val="center"/>
        <w:rPr>
          <w:rFonts w:ascii="Garamond" w:hAnsi="Garamond"/>
          <w:b/>
          <w:bCs/>
        </w:rPr>
      </w:pPr>
      <w:r w:rsidRPr="002A3F66">
        <w:rPr>
          <w:rFonts w:ascii="Garamond" w:hAnsi="Garamond"/>
          <w:b/>
          <w:bCs/>
        </w:rPr>
        <w:t>ZMIANY UMOWY</w:t>
      </w:r>
    </w:p>
    <w:p w14:paraId="65B2B6B6" w14:textId="77777777" w:rsidR="00AE3752" w:rsidRPr="002A3F66" w:rsidRDefault="00AE3752" w:rsidP="00ED59F2">
      <w:pPr>
        <w:suppressAutoHyphens/>
        <w:spacing w:line="360" w:lineRule="auto"/>
        <w:ind w:left="720" w:hanging="540"/>
        <w:jc w:val="both"/>
        <w:rPr>
          <w:rFonts w:ascii="Garamond" w:hAnsi="Garamond"/>
          <w:b/>
          <w:bCs/>
        </w:rPr>
      </w:pPr>
    </w:p>
    <w:p w14:paraId="1418533D" w14:textId="77777777" w:rsidR="00AE3752" w:rsidRPr="002A3F66" w:rsidRDefault="00AE3752" w:rsidP="00ED59F2">
      <w:pPr>
        <w:numPr>
          <w:ilvl w:val="0"/>
          <w:numId w:val="15"/>
        </w:numPr>
        <w:tabs>
          <w:tab w:val="clear" w:pos="720"/>
        </w:tabs>
        <w:suppressAutoHyphens/>
        <w:spacing w:line="360" w:lineRule="auto"/>
        <w:ind w:left="567" w:hanging="567"/>
        <w:jc w:val="both"/>
        <w:rPr>
          <w:rFonts w:ascii="Garamond" w:hAnsi="Garamond"/>
          <w:color w:val="000000"/>
        </w:rPr>
      </w:pPr>
      <w:r w:rsidRPr="002A3F66">
        <w:rPr>
          <w:rFonts w:ascii="Garamond" w:hAnsi="Garamond"/>
        </w:rPr>
        <w:t>Dopuszcza się zmianę postanowień nin. Umowy, w szczególności, jeżeli zmiany te są korzystne dla Zamawiającego i jeżeli Strony dojdą do porozumienia.</w:t>
      </w:r>
    </w:p>
    <w:p w14:paraId="043E0CF4" w14:textId="77777777" w:rsidR="00AE3752" w:rsidRPr="002A3F66" w:rsidRDefault="00AE3752" w:rsidP="00ED59F2">
      <w:pPr>
        <w:numPr>
          <w:ilvl w:val="0"/>
          <w:numId w:val="15"/>
        </w:numPr>
        <w:tabs>
          <w:tab w:val="clear" w:pos="720"/>
          <w:tab w:val="num" w:pos="567"/>
        </w:tabs>
        <w:suppressAutoHyphens/>
        <w:spacing w:line="360" w:lineRule="auto"/>
        <w:ind w:left="567" w:hanging="567"/>
        <w:jc w:val="both"/>
        <w:rPr>
          <w:rFonts w:ascii="Garamond" w:hAnsi="Garamond"/>
          <w:color w:val="000000"/>
        </w:rPr>
      </w:pPr>
      <w:r w:rsidRPr="002A3F66">
        <w:rPr>
          <w:rFonts w:ascii="Garamond" w:hAnsi="Garamond"/>
        </w:rPr>
        <w:t>Zmiany umowy wymagają dokonania aneksu w formie pisemnej pod rygorem nieważności.</w:t>
      </w:r>
    </w:p>
    <w:p w14:paraId="015F4097" w14:textId="77777777" w:rsidR="00B53A39" w:rsidRPr="002A3F66" w:rsidRDefault="00B53A39" w:rsidP="00ED59F2">
      <w:pPr>
        <w:spacing w:line="360" w:lineRule="auto"/>
        <w:jc w:val="center"/>
        <w:rPr>
          <w:rFonts w:ascii="Garamond" w:hAnsi="Garamond"/>
          <w:b/>
          <w:bCs/>
        </w:rPr>
      </w:pPr>
    </w:p>
    <w:p w14:paraId="562346C1" w14:textId="3B2DFCAA" w:rsidR="00AE3752" w:rsidRPr="002A3F66" w:rsidRDefault="00AE3752" w:rsidP="00ED59F2">
      <w:pPr>
        <w:spacing w:line="360" w:lineRule="auto"/>
        <w:jc w:val="center"/>
        <w:rPr>
          <w:rFonts w:ascii="Garamond" w:hAnsi="Garamond"/>
          <w:b/>
          <w:bCs/>
        </w:rPr>
      </w:pPr>
      <w:r w:rsidRPr="002A3F66">
        <w:rPr>
          <w:rFonts w:ascii="Garamond" w:hAnsi="Garamond"/>
          <w:b/>
          <w:bCs/>
        </w:rPr>
        <w:t>§1</w:t>
      </w:r>
      <w:r w:rsidR="008E7287" w:rsidRPr="002A3F66">
        <w:rPr>
          <w:rFonts w:ascii="Garamond" w:hAnsi="Garamond"/>
          <w:b/>
          <w:bCs/>
        </w:rPr>
        <w:t>4</w:t>
      </w:r>
    </w:p>
    <w:p w14:paraId="225E45B6" w14:textId="77777777" w:rsidR="00AE3752" w:rsidRPr="002A3F66" w:rsidRDefault="00AE3752" w:rsidP="00ED59F2">
      <w:pPr>
        <w:spacing w:line="360" w:lineRule="auto"/>
        <w:jc w:val="center"/>
        <w:rPr>
          <w:rFonts w:ascii="Garamond" w:hAnsi="Garamond"/>
          <w:b/>
          <w:bCs/>
        </w:rPr>
      </w:pPr>
    </w:p>
    <w:p w14:paraId="15A52AAA" w14:textId="77777777" w:rsidR="00AE3752" w:rsidRPr="002A3F66" w:rsidRDefault="00AE3752" w:rsidP="00ED59F2">
      <w:pPr>
        <w:spacing w:line="360" w:lineRule="auto"/>
        <w:jc w:val="center"/>
        <w:rPr>
          <w:rFonts w:ascii="Garamond" w:hAnsi="Garamond"/>
          <w:b/>
          <w:bCs/>
        </w:rPr>
      </w:pPr>
      <w:r w:rsidRPr="002A3F66">
        <w:rPr>
          <w:rFonts w:ascii="Garamond" w:hAnsi="Garamond"/>
          <w:b/>
          <w:bCs/>
        </w:rPr>
        <w:t>DODATKOWE POSTANOWIENIA</w:t>
      </w:r>
    </w:p>
    <w:p w14:paraId="7C628389" w14:textId="77777777" w:rsidR="00AE3752" w:rsidRPr="002A3F66" w:rsidRDefault="00AE3752" w:rsidP="00ED59F2">
      <w:pPr>
        <w:numPr>
          <w:ilvl w:val="3"/>
          <w:numId w:val="10"/>
        </w:numPr>
        <w:tabs>
          <w:tab w:val="clear" w:pos="2880"/>
          <w:tab w:val="num" w:pos="426"/>
        </w:tabs>
        <w:suppressAutoHyphens/>
        <w:spacing w:line="360" w:lineRule="auto"/>
        <w:ind w:left="426"/>
        <w:jc w:val="both"/>
        <w:rPr>
          <w:rFonts w:ascii="Garamond" w:hAnsi="Garamond"/>
        </w:rPr>
      </w:pPr>
      <w:r w:rsidRPr="002A3F66">
        <w:rPr>
          <w:rFonts w:ascii="Garamond" w:hAnsi="Garamond"/>
        </w:rPr>
        <w:t>Strony Umowy mogą w każdym czasie rozwiązać Umowę, za porozumieniem Stron.</w:t>
      </w:r>
    </w:p>
    <w:p w14:paraId="6A5D1F6B" w14:textId="77777777" w:rsidR="00AE3752" w:rsidRPr="002A3F66" w:rsidRDefault="00AE3752" w:rsidP="00ED59F2">
      <w:pPr>
        <w:numPr>
          <w:ilvl w:val="3"/>
          <w:numId w:val="10"/>
        </w:numPr>
        <w:tabs>
          <w:tab w:val="clear" w:pos="2880"/>
          <w:tab w:val="num" w:pos="426"/>
        </w:tabs>
        <w:suppressAutoHyphens/>
        <w:spacing w:line="360" w:lineRule="auto"/>
        <w:ind w:left="426"/>
        <w:jc w:val="both"/>
        <w:rPr>
          <w:rFonts w:ascii="Garamond" w:hAnsi="Garamond"/>
        </w:rPr>
      </w:pPr>
      <w:r w:rsidRPr="002A3F66">
        <w:rPr>
          <w:rFonts w:ascii="Garamond" w:hAnsi="Garamond"/>
        </w:rPr>
        <w:t xml:space="preserve">Wykonawca nie może przenieść wierzytelności przysługujących mu wobec Zamawiającego na osoby trzecie bez uzyskania uprzedniej, pisemnej zgody Zamawiającego. Jakakolwiek cesja </w:t>
      </w:r>
      <w:r w:rsidRPr="002A3F66">
        <w:rPr>
          <w:rFonts w:ascii="Garamond" w:hAnsi="Garamond"/>
        </w:rPr>
        <w:lastRenderedPageBreak/>
        <w:t>dokonana bez takiej zgody nie będzie ważna i stanowić będzie istotne naruszenie warunków niniejszej Umowy.</w:t>
      </w:r>
    </w:p>
    <w:p w14:paraId="118B476E" w14:textId="77777777" w:rsidR="00AE3752" w:rsidRPr="002A3F66" w:rsidRDefault="00AE3752" w:rsidP="00ED59F2">
      <w:pPr>
        <w:numPr>
          <w:ilvl w:val="3"/>
          <w:numId w:val="10"/>
        </w:numPr>
        <w:tabs>
          <w:tab w:val="clear" w:pos="2880"/>
          <w:tab w:val="num" w:pos="426"/>
        </w:tabs>
        <w:suppressAutoHyphens/>
        <w:spacing w:line="360" w:lineRule="auto"/>
        <w:ind w:left="426"/>
        <w:jc w:val="both"/>
        <w:rPr>
          <w:rFonts w:ascii="Garamond" w:hAnsi="Garamond"/>
        </w:rPr>
      </w:pPr>
      <w:r w:rsidRPr="002A3F66">
        <w:rPr>
          <w:rFonts w:ascii="Garamond" w:hAnsi="Garamond"/>
        </w:rPr>
        <w:t>Z ramienia Wykonawcy pracami kierować będą:</w:t>
      </w:r>
    </w:p>
    <w:p w14:paraId="27400E98" w14:textId="77777777" w:rsidR="00AE3752" w:rsidRPr="002A3F66" w:rsidRDefault="00AE3752" w:rsidP="00ED59F2">
      <w:pPr>
        <w:numPr>
          <w:ilvl w:val="1"/>
          <w:numId w:val="8"/>
        </w:numPr>
        <w:suppressAutoHyphens/>
        <w:spacing w:line="360" w:lineRule="auto"/>
        <w:jc w:val="both"/>
        <w:rPr>
          <w:rFonts w:ascii="Garamond" w:hAnsi="Garamond"/>
        </w:rPr>
      </w:pPr>
      <w:r w:rsidRPr="002A3F66">
        <w:rPr>
          <w:rFonts w:ascii="Garamond" w:hAnsi="Garamond"/>
        </w:rPr>
        <w:t>Kierownik budowy  - …. Nr upraw. ………………………………………</w:t>
      </w:r>
    </w:p>
    <w:p w14:paraId="5F7CA992" w14:textId="77777777" w:rsidR="00AE3752" w:rsidRPr="002A3F66" w:rsidRDefault="00AE3752" w:rsidP="00ED59F2">
      <w:pPr>
        <w:numPr>
          <w:ilvl w:val="1"/>
          <w:numId w:val="8"/>
        </w:numPr>
        <w:suppressAutoHyphens/>
        <w:spacing w:line="360" w:lineRule="auto"/>
        <w:jc w:val="both"/>
        <w:rPr>
          <w:rFonts w:ascii="Garamond" w:hAnsi="Garamond"/>
        </w:rPr>
      </w:pPr>
      <w:r w:rsidRPr="002A3F66">
        <w:rPr>
          <w:rFonts w:ascii="Garamond" w:hAnsi="Garamond"/>
        </w:rPr>
        <w:t xml:space="preserve"> Kierownik prac konserwatorskich – ………… </w:t>
      </w:r>
      <w:proofErr w:type="spellStart"/>
      <w:r w:rsidRPr="002A3F66">
        <w:rPr>
          <w:rFonts w:ascii="Garamond" w:hAnsi="Garamond"/>
        </w:rPr>
        <w:t>zaświad</w:t>
      </w:r>
      <w:proofErr w:type="spellEnd"/>
      <w:r w:rsidRPr="002A3F66">
        <w:rPr>
          <w:rFonts w:ascii="Garamond" w:hAnsi="Garamond"/>
        </w:rPr>
        <w:t>. ………</w:t>
      </w:r>
    </w:p>
    <w:p w14:paraId="4C822366" w14:textId="77777777" w:rsidR="00AE3752" w:rsidRPr="002A3F66" w:rsidRDefault="00AE3752" w:rsidP="00ED59F2">
      <w:pPr>
        <w:tabs>
          <w:tab w:val="left" w:pos="360"/>
        </w:tabs>
        <w:suppressAutoHyphens/>
        <w:spacing w:line="360" w:lineRule="auto"/>
        <w:ind w:left="360" w:hanging="360"/>
        <w:jc w:val="both"/>
        <w:rPr>
          <w:rFonts w:ascii="Garamond" w:hAnsi="Garamond"/>
        </w:rPr>
      </w:pPr>
      <w:r w:rsidRPr="002A3F66">
        <w:rPr>
          <w:rFonts w:ascii="Garamond" w:hAnsi="Garamond"/>
        </w:rPr>
        <w:t xml:space="preserve"> 4.   Z ramienia Zamawiającego prace nadzorować będzie inspektor nadzoru: ……………..</w:t>
      </w:r>
    </w:p>
    <w:p w14:paraId="57772C39" w14:textId="77777777" w:rsidR="00ED59F2" w:rsidRPr="002A3F66" w:rsidRDefault="00ED59F2" w:rsidP="00ED59F2">
      <w:pPr>
        <w:tabs>
          <w:tab w:val="left" w:pos="360"/>
        </w:tabs>
        <w:suppressAutoHyphens/>
        <w:spacing w:line="360" w:lineRule="auto"/>
        <w:ind w:left="360" w:hanging="360"/>
        <w:jc w:val="both"/>
        <w:rPr>
          <w:rFonts w:ascii="Garamond" w:hAnsi="Garamond"/>
        </w:rPr>
      </w:pPr>
    </w:p>
    <w:p w14:paraId="1B083F8B" w14:textId="1BEEE026" w:rsidR="00ED59F2" w:rsidRPr="002A3F66" w:rsidRDefault="00ED59F2" w:rsidP="00ED59F2">
      <w:pPr>
        <w:spacing w:line="360" w:lineRule="auto"/>
        <w:jc w:val="center"/>
        <w:rPr>
          <w:rFonts w:ascii="Garamond" w:hAnsi="Garamond" w:cstheme="minorHAnsi"/>
          <w:b/>
          <w:bCs/>
        </w:rPr>
      </w:pPr>
      <w:r w:rsidRPr="002A3F66">
        <w:rPr>
          <w:rFonts w:ascii="Garamond" w:hAnsi="Garamond" w:cstheme="minorHAnsi"/>
          <w:b/>
          <w:bCs/>
        </w:rPr>
        <w:t>§15</w:t>
      </w:r>
    </w:p>
    <w:p w14:paraId="267A674D" w14:textId="77777777" w:rsidR="00ED59F2" w:rsidRPr="002A3F66" w:rsidRDefault="00ED59F2" w:rsidP="00ED59F2">
      <w:pPr>
        <w:spacing w:line="360" w:lineRule="auto"/>
        <w:ind w:left="708" w:firstLine="708"/>
        <w:rPr>
          <w:rFonts w:ascii="Garamond" w:hAnsi="Garamond" w:cstheme="minorHAnsi"/>
          <w:b/>
          <w:bCs/>
        </w:rPr>
      </w:pPr>
      <w:r w:rsidRPr="002A3F66">
        <w:rPr>
          <w:rFonts w:ascii="Garamond" w:hAnsi="Garamond" w:cstheme="minorHAnsi"/>
          <w:b/>
          <w:bCs/>
        </w:rPr>
        <w:t xml:space="preserve">           ZABEZPIECZENIE NALE</w:t>
      </w:r>
      <w:r w:rsidRPr="002A3F66">
        <w:rPr>
          <w:rFonts w:ascii="Garamond" w:eastAsia="TimesNewRoman,Bold" w:hAnsi="Garamond" w:cstheme="minorHAnsi"/>
          <w:b/>
          <w:bCs/>
        </w:rPr>
        <w:t>Ż</w:t>
      </w:r>
      <w:r w:rsidRPr="002A3F66">
        <w:rPr>
          <w:rFonts w:ascii="Garamond" w:hAnsi="Garamond" w:cstheme="minorHAnsi"/>
          <w:b/>
          <w:bCs/>
        </w:rPr>
        <w:t>YTEGO WYKONANIA UMOWY</w:t>
      </w:r>
    </w:p>
    <w:p w14:paraId="40D9CA77" w14:textId="025465F1" w:rsidR="00ED59F2" w:rsidRPr="002A3F66" w:rsidRDefault="00ED59F2" w:rsidP="00ED59F2">
      <w:pPr>
        <w:pStyle w:val="Akapitzlist"/>
        <w:numPr>
          <w:ilvl w:val="0"/>
          <w:numId w:val="22"/>
        </w:numPr>
        <w:spacing w:line="360" w:lineRule="auto"/>
        <w:ind w:left="426" w:hanging="426"/>
        <w:jc w:val="both"/>
        <w:rPr>
          <w:rFonts w:ascii="Garamond" w:hAnsi="Garamond"/>
          <w:color w:val="000000"/>
          <w:sz w:val="24"/>
          <w:szCs w:val="24"/>
        </w:rPr>
      </w:pPr>
      <w:r w:rsidRPr="002A3F66">
        <w:rPr>
          <w:rFonts w:ascii="Garamond" w:hAnsi="Garamond"/>
          <w:sz w:val="24"/>
          <w:szCs w:val="24"/>
        </w:rPr>
        <w:t xml:space="preserve">Na zabezpieczenie ewentualnych roszczeń Zamawiającego, w tym w szczególności roszczeń z tytułu niewykonania lub nienależytego wykonania Umowy, </w:t>
      </w:r>
      <w:r w:rsidRPr="002A3F66">
        <w:rPr>
          <w:rFonts w:ascii="Garamond" w:hAnsi="Garamond"/>
          <w:color w:val="000000"/>
          <w:sz w:val="24"/>
          <w:szCs w:val="24"/>
        </w:rPr>
        <w:t xml:space="preserve">Wykonawca dostarczy Zamawiającemu bezwarunkową, nieodwołalną, płatną na pierwsze żądanie, gwarancję bankową lub gwarancję ubezpieczeniową (dalej: </w:t>
      </w:r>
      <w:r w:rsidRPr="002A3F66">
        <w:rPr>
          <w:rFonts w:ascii="Garamond" w:hAnsi="Garamond"/>
          <w:b/>
          <w:bCs/>
          <w:color w:val="000000"/>
          <w:sz w:val="24"/>
          <w:szCs w:val="24"/>
        </w:rPr>
        <w:t>„Gwarancja Należytego Wykonania”</w:t>
      </w:r>
      <w:r w:rsidRPr="002A3F66">
        <w:rPr>
          <w:rFonts w:ascii="Garamond" w:hAnsi="Garamond"/>
          <w:color w:val="000000"/>
          <w:sz w:val="24"/>
          <w:szCs w:val="24"/>
        </w:rPr>
        <w:t xml:space="preserve">), </w:t>
      </w:r>
      <w:r w:rsidRPr="002A3F66">
        <w:rPr>
          <w:rFonts w:ascii="Garamond" w:hAnsi="Garamond"/>
          <w:i/>
          <w:color w:val="000000"/>
          <w:sz w:val="24"/>
          <w:szCs w:val="24"/>
        </w:rPr>
        <w:t>wg wzoru nr 6 do nin. Umowy/ zaakceptowaną przez Zamawiającego</w:t>
      </w:r>
      <w:r w:rsidRPr="002A3F66">
        <w:rPr>
          <w:rFonts w:ascii="Garamond" w:hAnsi="Garamond"/>
          <w:color w:val="000000"/>
          <w:sz w:val="24"/>
          <w:szCs w:val="24"/>
        </w:rPr>
        <w:t xml:space="preserve"> lub wpłaci w formie przelewu gotówkę, na kwotę stanowiącą 3% wartości wynagrodzenia umownego brutto</w:t>
      </w:r>
      <w:r w:rsidRPr="002A3F66">
        <w:rPr>
          <w:rFonts w:ascii="Garamond" w:hAnsi="Garamond"/>
          <w:sz w:val="24"/>
          <w:szCs w:val="24"/>
        </w:rPr>
        <w:t xml:space="preserve">. </w:t>
      </w:r>
    </w:p>
    <w:p w14:paraId="7E391ABB" w14:textId="7CDEEF9D" w:rsidR="00ED59F2" w:rsidRPr="002A3F66" w:rsidRDefault="00ED59F2" w:rsidP="00ED59F2">
      <w:pPr>
        <w:pStyle w:val="Akapitzlist"/>
        <w:numPr>
          <w:ilvl w:val="0"/>
          <w:numId w:val="22"/>
        </w:numPr>
        <w:spacing w:line="360" w:lineRule="auto"/>
        <w:ind w:left="426" w:hanging="426"/>
        <w:jc w:val="both"/>
        <w:rPr>
          <w:rFonts w:ascii="Garamond" w:hAnsi="Garamond"/>
          <w:color w:val="000000"/>
          <w:sz w:val="24"/>
          <w:szCs w:val="24"/>
        </w:rPr>
      </w:pPr>
      <w:r w:rsidRPr="002A3F66">
        <w:rPr>
          <w:rFonts w:ascii="Garamond" w:hAnsi="Garamond"/>
          <w:color w:val="000000"/>
          <w:sz w:val="24"/>
          <w:szCs w:val="24"/>
        </w:rPr>
        <w:t xml:space="preserve">Gwarancję Należytego Wykonania lub gotówkę Wykonawca dostarczy/wpłaci w terminie 14 dni od dnia podpisania nin. Umowy, na kwotę stanowiącą </w:t>
      </w:r>
      <w:r w:rsidR="002A3F66" w:rsidRPr="002A3F66">
        <w:rPr>
          <w:rFonts w:ascii="Garamond" w:hAnsi="Garamond"/>
          <w:color w:val="000000"/>
          <w:sz w:val="24"/>
          <w:szCs w:val="24"/>
        </w:rPr>
        <w:t>3</w:t>
      </w:r>
      <w:r w:rsidRPr="002A3F66">
        <w:rPr>
          <w:rFonts w:ascii="Garamond" w:hAnsi="Garamond"/>
          <w:color w:val="000000"/>
          <w:sz w:val="24"/>
          <w:szCs w:val="24"/>
        </w:rPr>
        <w:t xml:space="preserve">% wartości wynagrodzenia umownego brutto, o którym mowa w </w:t>
      </w:r>
      <w:r w:rsidRPr="002A3F66">
        <w:rPr>
          <w:rFonts w:ascii="Garamond" w:hAnsi="Garamond"/>
          <w:sz w:val="24"/>
          <w:szCs w:val="24"/>
        </w:rPr>
        <w:t>§ 3 ust. 2 nin. umowy.</w:t>
      </w:r>
    </w:p>
    <w:p w14:paraId="6FC38086" w14:textId="5B0DD6A7" w:rsidR="00ED59F2" w:rsidRPr="002A3F66" w:rsidRDefault="00ED59F2" w:rsidP="00ED59F2">
      <w:pPr>
        <w:pStyle w:val="Akapitzlist"/>
        <w:numPr>
          <w:ilvl w:val="0"/>
          <w:numId w:val="22"/>
        </w:numPr>
        <w:spacing w:line="360" w:lineRule="auto"/>
        <w:ind w:left="426" w:hanging="426"/>
        <w:jc w:val="both"/>
        <w:rPr>
          <w:rFonts w:ascii="Garamond" w:hAnsi="Garamond"/>
          <w:color w:val="000000"/>
          <w:sz w:val="24"/>
          <w:szCs w:val="24"/>
        </w:rPr>
      </w:pPr>
      <w:r w:rsidRPr="002A3F66">
        <w:rPr>
          <w:rFonts w:ascii="Garamond" w:hAnsi="Garamond"/>
          <w:color w:val="000000"/>
          <w:sz w:val="24"/>
          <w:szCs w:val="24"/>
        </w:rPr>
        <w:t>Termin ważności Gwarancji Należytego Wykonania kończy się z upływem 30 dni po dacie odbioru</w:t>
      </w:r>
      <w:r w:rsidR="002A3F66" w:rsidRPr="002A3F66">
        <w:rPr>
          <w:rFonts w:ascii="Garamond" w:hAnsi="Garamond"/>
          <w:color w:val="000000"/>
          <w:sz w:val="24"/>
          <w:szCs w:val="24"/>
        </w:rPr>
        <w:t xml:space="preserve"> końcowego</w:t>
      </w:r>
      <w:r w:rsidRPr="002A3F66">
        <w:rPr>
          <w:rFonts w:ascii="Garamond" w:hAnsi="Garamond"/>
          <w:color w:val="000000"/>
          <w:sz w:val="24"/>
          <w:szCs w:val="24"/>
        </w:rPr>
        <w:t xml:space="preserve">, o którym mowa w </w:t>
      </w:r>
      <w:r w:rsidRPr="002A3F66">
        <w:rPr>
          <w:rFonts w:ascii="Garamond" w:hAnsi="Garamond"/>
          <w:sz w:val="24"/>
          <w:szCs w:val="24"/>
        </w:rPr>
        <w:t xml:space="preserve">§ 2 ust. 1 nin. umowy. </w:t>
      </w:r>
    </w:p>
    <w:p w14:paraId="3A2699FA" w14:textId="47A65D4D" w:rsidR="00ED59F2" w:rsidRPr="002A3F66" w:rsidRDefault="00ED59F2" w:rsidP="00ED59F2">
      <w:pPr>
        <w:pStyle w:val="Akapitzlist"/>
        <w:numPr>
          <w:ilvl w:val="0"/>
          <w:numId w:val="22"/>
        </w:numPr>
        <w:spacing w:line="360" w:lineRule="auto"/>
        <w:ind w:left="426" w:hanging="426"/>
        <w:jc w:val="both"/>
        <w:rPr>
          <w:rFonts w:ascii="Garamond" w:hAnsi="Garamond"/>
          <w:color w:val="000000"/>
          <w:sz w:val="24"/>
          <w:szCs w:val="24"/>
        </w:rPr>
      </w:pPr>
      <w:r w:rsidRPr="002A3F66">
        <w:rPr>
          <w:rFonts w:ascii="Garamond" w:hAnsi="Garamond"/>
          <w:color w:val="000000"/>
          <w:sz w:val="24"/>
          <w:szCs w:val="24"/>
        </w:rPr>
        <w:t>W przypadku przedłużenia terminu zakończenia prac</w:t>
      </w:r>
      <w:r w:rsidR="002A3F66" w:rsidRPr="002A3F66">
        <w:rPr>
          <w:rFonts w:ascii="Garamond" w:hAnsi="Garamond"/>
          <w:color w:val="000000"/>
          <w:sz w:val="24"/>
          <w:szCs w:val="24"/>
        </w:rPr>
        <w:t xml:space="preserve">, </w:t>
      </w:r>
      <w:r w:rsidRPr="002A3F66">
        <w:rPr>
          <w:rFonts w:ascii="Garamond" w:hAnsi="Garamond"/>
          <w:color w:val="000000"/>
          <w:sz w:val="24"/>
          <w:szCs w:val="24"/>
        </w:rPr>
        <w:t xml:space="preserve">Wykonawca będzie zobowiązany do uzyskania przedłużenia terminu ważności Gwarancji Dobrego Wykonania o analogiczny okres lub wpłaty brakującej kwoty, o który przedłużony został termin zakończenia prac i zobowiązany będzie do dostarczenia tak przedłużonej gwarancji Zamawiającemu w terminie 10 dni od daty podpisania aneksu przedłużającego termin zakończenia prac (lub wcześniej ale w każdym razie przed upływem ważności istniejącej gwarancji). Powyższa zasada będzie miała także zastosowanie do przypadku rozszerzenia Przedmiotu Umowy o roboty dodatkowe o których mowa w § 8 nin. Umowy. W takiej sytuacji konieczne będzie podwyższenie kwoty udzielonej Gwarancji Dobrego Wykonania w ten sposób, aby obejmowała ona także </w:t>
      </w:r>
      <w:r w:rsidR="002A3F66" w:rsidRPr="002A3F66">
        <w:rPr>
          <w:rFonts w:ascii="Garamond" w:hAnsi="Garamond"/>
          <w:color w:val="000000"/>
          <w:sz w:val="24"/>
          <w:szCs w:val="24"/>
        </w:rPr>
        <w:t>3</w:t>
      </w:r>
      <w:r w:rsidRPr="002A3F66">
        <w:rPr>
          <w:rFonts w:ascii="Garamond" w:hAnsi="Garamond"/>
          <w:color w:val="000000"/>
          <w:sz w:val="24"/>
          <w:szCs w:val="24"/>
        </w:rPr>
        <w:t xml:space="preserve">% wartości dodatkowego wynagrodzenia brutto za te roboty dodatkowe, o które podwyższone zostało wynagrodzenie umowne danego etapu Wykonawcy. Termin na dostarczenie tak rozszerzonej Gwarancji wynosić będzie 10 dni od podpisania stosownego aneksu rozszerzającego zakres Przedmiotu Umowy o roboty dodatkowe. </w:t>
      </w:r>
    </w:p>
    <w:p w14:paraId="6B155C86" w14:textId="54F960E8" w:rsidR="00AE3752" w:rsidRPr="002A3F66" w:rsidRDefault="00ED59F2" w:rsidP="002A3F66">
      <w:pPr>
        <w:pStyle w:val="Akapitzlist"/>
        <w:numPr>
          <w:ilvl w:val="0"/>
          <w:numId w:val="22"/>
        </w:numPr>
        <w:spacing w:line="360" w:lineRule="auto"/>
        <w:ind w:left="426" w:hanging="426"/>
        <w:jc w:val="both"/>
        <w:rPr>
          <w:rFonts w:ascii="Garamond" w:hAnsi="Garamond"/>
          <w:color w:val="000000"/>
          <w:sz w:val="24"/>
          <w:szCs w:val="24"/>
        </w:rPr>
      </w:pPr>
      <w:r w:rsidRPr="002A3F66">
        <w:rPr>
          <w:rFonts w:ascii="Garamond" w:hAnsi="Garamond"/>
          <w:color w:val="000000"/>
          <w:sz w:val="24"/>
          <w:szCs w:val="24"/>
        </w:rPr>
        <w:lastRenderedPageBreak/>
        <w:t>Wykonawca nie będzie zobowiązany do dostarczania gwarancji lub wpłaty gotówki w przypadku zawieszenia realizacji umowy z uwagi na brak środków finansowych umożliwiających kontynuowanie umowy</w:t>
      </w:r>
    </w:p>
    <w:p w14:paraId="2D8B66BC" w14:textId="1D5A8880" w:rsidR="00AE3752" w:rsidRPr="002A3F66" w:rsidRDefault="00AE3752" w:rsidP="00ED59F2">
      <w:pPr>
        <w:spacing w:line="360" w:lineRule="auto"/>
        <w:jc w:val="center"/>
        <w:rPr>
          <w:rFonts w:ascii="Garamond" w:hAnsi="Garamond"/>
          <w:b/>
          <w:bCs/>
        </w:rPr>
      </w:pPr>
      <w:r w:rsidRPr="002A3F66">
        <w:rPr>
          <w:rFonts w:ascii="Garamond" w:hAnsi="Garamond"/>
          <w:b/>
          <w:bCs/>
        </w:rPr>
        <w:t>§1</w:t>
      </w:r>
      <w:r w:rsidR="002A3F66" w:rsidRPr="002A3F66">
        <w:rPr>
          <w:rFonts w:ascii="Garamond" w:hAnsi="Garamond"/>
          <w:b/>
          <w:bCs/>
        </w:rPr>
        <w:t>6</w:t>
      </w:r>
    </w:p>
    <w:p w14:paraId="57F0FD0F" w14:textId="77777777" w:rsidR="00AE3752" w:rsidRPr="002A3F66" w:rsidRDefault="00AE3752" w:rsidP="00ED59F2">
      <w:pPr>
        <w:spacing w:line="360" w:lineRule="auto"/>
        <w:jc w:val="center"/>
        <w:rPr>
          <w:rFonts w:ascii="Garamond" w:hAnsi="Garamond"/>
          <w:b/>
          <w:bCs/>
        </w:rPr>
      </w:pPr>
      <w:r w:rsidRPr="002A3F66">
        <w:rPr>
          <w:rFonts w:ascii="Garamond" w:hAnsi="Garamond"/>
          <w:b/>
          <w:bCs/>
        </w:rPr>
        <w:t>POSTANOWIENIA KOŃCOWE</w:t>
      </w:r>
    </w:p>
    <w:p w14:paraId="5328FC38" w14:textId="22858EA9" w:rsidR="00AE3752" w:rsidRPr="002A3F66" w:rsidRDefault="00AE3752" w:rsidP="00ED59F2">
      <w:pPr>
        <w:numPr>
          <w:ilvl w:val="0"/>
          <w:numId w:val="12"/>
        </w:numPr>
        <w:tabs>
          <w:tab w:val="clear" w:pos="720"/>
          <w:tab w:val="num" w:pos="360"/>
        </w:tabs>
        <w:overflowPunct w:val="0"/>
        <w:autoSpaceDE w:val="0"/>
        <w:autoSpaceDN w:val="0"/>
        <w:adjustRightInd w:val="0"/>
        <w:spacing w:line="360" w:lineRule="auto"/>
        <w:ind w:left="360"/>
        <w:jc w:val="both"/>
        <w:rPr>
          <w:rFonts w:ascii="Garamond" w:hAnsi="Garamond"/>
        </w:rPr>
      </w:pPr>
      <w:bookmarkStart w:id="1" w:name="_Hlk170322011"/>
      <w:r w:rsidRPr="002A3F66">
        <w:rPr>
          <w:rFonts w:ascii="Garamond" w:hAnsi="Garamond"/>
        </w:rPr>
        <w:t xml:space="preserve">W sprawach nieuregulowanych niniejszą umową mają zastosowanie przepisy ustawy z dnia 23 kwietnia 1964 r. Kodeks cywilny (Dz. U. z </w:t>
      </w:r>
      <w:r w:rsidR="007332C0">
        <w:rPr>
          <w:rFonts w:ascii="Garamond" w:hAnsi="Garamond"/>
        </w:rPr>
        <w:t>2023</w:t>
      </w:r>
      <w:r w:rsidR="007332C0" w:rsidRPr="002A3F66">
        <w:rPr>
          <w:rFonts w:ascii="Garamond" w:hAnsi="Garamond"/>
        </w:rPr>
        <w:t xml:space="preserve"> </w:t>
      </w:r>
      <w:r w:rsidRPr="002A3F66">
        <w:rPr>
          <w:rFonts w:ascii="Garamond" w:hAnsi="Garamond"/>
        </w:rPr>
        <w:t>r.</w:t>
      </w:r>
      <w:r w:rsidR="007332C0">
        <w:rPr>
          <w:rFonts w:ascii="Garamond" w:hAnsi="Garamond"/>
        </w:rPr>
        <w:t>,</w:t>
      </w:r>
      <w:r w:rsidRPr="002A3F66">
        <w:rPr>
          <w:rFonts w:ascii="Garamond" w:hAnsi="Garamond"/>
        </w:rPr>
        <w:t xml:space="preserve">. </w:t>
      </w:r>
      <w:r w:rsidR="007332C0">
        <w:rPr>
          <w:rFonts w:ascii="Garamond" w:hAnsi="Garamond"/>
        </w:rPr>
        <w:t>1610</w:t>
      </w:r>
      <w:r w:rsidR="007332C0" w:rsidRPr="002A3F66">
        <w:rPr>
          <w:rFonts w:ascii="Garamond" w:hAnsi="Garamond"/>
        </w:rPr>
        <w:t xml:space="preserve"> </w:t>
      </w:r>
      <w:r w:rsidRPr="002A3F66">
        <w:rPr>
          <w:rFonts w:ascii="Garamond" w:hAnsi="Garamond"/>
        </w:rPr>
        <w:t xml:space="preserve">ze zm.), ustawy z dnia 23 lipca 2003 r. </w:t>
      </w:r>
      <w:r w:rsidRPr="002A3F66">
        <w:rPr>
          <w:rFonts w:ascii="Garamond" w:hAnsi="Garamond"/>
          <w:bCs/>
        </w:rPr>
        <w:t>o ochronie zabytków i opiece nad zabytkami (</w:t>
      </w:r>
      <w:r w:rsidRPr="002A3F66">
        <w:rPr>
          <w:rFonts w:ascii="Garamond" w:hAnsi="Garamond"/>
        </w:rPr>
        <w:t xml:space="preserve">Dz.U. </w:t>
      </w:r>
      <w:r w:rsidR="007332C0" w:rsidRPr="002A3F66">
        <w:rPr>
          <w:rFonts w:ascii="Garamond" w:hAnsi="Garamond"/>
        </w:rPr>
        <w:t>202</w:t>
      </w:r>
      <w:r w:rsidR="007332C0">
        <w:rPr>
          <w:rFonts w:ascii="Garamond" w:hAnsi="Garamond"/>
        </w:rPr>
        <w:t>2 r.</w:t>
      </w:r>
      <w:r w:rsidRPr="002A3F66">
        <w:rPr>
          <w:rFonts w:ascii="Garamond" w:hAnsi="Garamond"/>
        </w:rPr>
        <w:t xml:space="preserve">, poz. </w:t>
      </w:r>
      <w:r w:rsidR="007332C0">
        <w:rPr>
          <w:rFonts w:ascii="Garamond" w:hAnsi="Garamond"/>
        </w:rPr>
        <w:t xml:space="preserve"> 840 </w:t>
      </w:r>
      <w:r w:rsidR="007332C0" w:rsidRPr="002A3F66">
        <w:rPr>
          <w:rFonts w:ascii="Garamond" w:hAnsi="Garamond"/>
        </w:rPr>
        <w:t xml:space="preserve"> </w:t>
      </w:r>
      <w:r w:rsidRPr="002A3F66">
        <w:rPr>
          <w:rFonts w:ascii="Garamond" w:hAnsi="Garamond"/>
        </w:rPr>
        <w:t>ze zm.)</w:t>
      </w:r>
      <w:r w:rsidRPr="002A3F66">
        <w:rPr>
          <w:rFonts w:ascii="Garamond" w:hAnsi="Garamond"/>
          <w:color w:val="000000"/>
        </w:rPr>
        <w:t xml:space="preserve"> </w:t>
      </w:r>
      <w:r w:rsidRPr="002A3F66">
        <w:rPr>
          <w:rFonts w:ascii="Garamond" w:hAnsi="Garamond"/>
        </w:rPr>
        <w:t xml:space="preserve">ustawy z dnia 7 lipca 1994 r. Prawo budowlane </w:t>
      </w:r>
      <w:r w:rsidRPr="002A3F66">
        <w:rPr>
          <w:rFonts w:ascii="Garamond" w:hAnsi="Garamond"/>
          <w:lang w:val="x-none"/>
        </w:rPr>
        <w:t>(</w:t>
      </w:r>
      <w:r w:rsidRPr="002A3F66">
        <w:rPr>
          <w:rFonts w:ascii="Garamond" w:hAnsi="Garamond"/>
        </w:rPr>
        <w:t>Dz. U. z </w:t>
      </w:r>
      <w:r w:rsidR="007332C0" w:rsidRPr="002A3F66">
        <w:rPr>
          <w:rFonts w:ascii="Garamond" w:hAnsi="Garamond"/>
        </w:rPr>
        <w:t>202</w:t>
      </w:r>
      <w:r w:rsidR="007332C0">
        <w:rPr>
          <w:rFonts w:ascii="Garamond" w:hAnsi="Garamond"/>
        </w:rPr>
        <w:t>4</w:t>
      </w:r>
      <w:r w:rsidR="007332C0" w:rsidRPr="002A3F66">
        <w:rPr>
          <w:rFonts w:ascii="Garamond" w:hAnsi="Garamond"/>
        </w:rPr>
        <w:t xml:space="preserve"> </w:t>
      </w:r>
      <w:r w:rsidRPr="002A3F66">
        <w:rPr>
          <w:rFonts w:ascii="Garamond" w:hAnsi="Garamond"/>
        </w:rPr>
        <w:t xml:space="preserve">r. poz. </w:t>
      </w:r>
      <w:r w:rsidR="007332C0">
        <w:rPr>
          <w:rFonts w:ascii="Garamond" w:hAnsi="Garamond"/>
        </w:rPr>
        <w:t>725</w:t>
      </w:r>
      <w:r w:rsidR="007332C0" w:rsidRPr="002A3F66">
        <w:rPr>
          <w:rFonts w:ascii="Garamond" w:hAnsi="Garamond"/>
        </w:rPr>
        <w:t xml:space="preserve"> </w:t>
      </w:r>
      <w:r w:rsidRPr="002A3F66">
        <w:rPr>
          <w:rFonts w:ascii="Garamond" w:hAnsi="Garamond"/>
        </w:rPr>
        <w:t>ze zm.).</w:t>
      </w:r>
    </w:p>
    <w:bookmarkEnd w:id="1"/>
    <w:p w14:paraId="6660CD07" w14:textId="28CDBC88" w:rsidR="00AE3752" w:rsidRDefault="00AE3752" w:rsidP="00ED59F2">
      <w:pPr>
        <w:numPr>
          <w:ilvl w:val="0"/>
          <w:numId w:val="12"/>
        </w:numPr>
        <w:tabs>
          <w:tab w:val="clear" w:pos="720"/>
          <w:tab w:val="num" w:pos="360"/>
        </w:tabs>
        <w:overflowPunct w:val="0"/>
        <w:autoSpaceDE w:val="0"/>
        <w:autoSpaceDN w:val="0"/>
        <w:adjustRightInd w:val="0"/>
        <w:spacing w:line="360" w:lineRule="auto"/>
        <w:ind w:left="360"/>
        <w:jc w:val="both"/>
        <w:rPr>
          <w:rFonts w:ascii="Garamond" w:hAnsi="Garamond"/>
        </w:rPr>
      </w:pPr>
      <w:r w:rsidRPr="002A3F66">
        <w:rPr>
          <w:rFonts w:ascii="Garamond" w:hAnsi="Garamond"/>
        </w:rPr>
        <w:t>Sądem właściwym do rozwiązania sporów wynikających z wykonywania warunków Umowy, jest sąd właściwy dla siedziby Zamawiającego.</w:t>
      </w:r>
    </w:p>
    <w:p w14:paraId="77C67C3A" w14:textId="2E10BFBA" w:rsidR="00A73D0A" w:rsidRPr="00E05578" w:rsidRDefault="00E05578" w:rsidP="00ED59F2">
      <w:pPr>
        <w:numPr>
          <w:ilvl w:val="0"/>
          <w:numId w:val="12"/>
        </w:numPr>
        <w:tabs>
          <w:tab w:val="clear" w:pos="720"/>
          <w:tab w:val="num" w:pos="360"/>
        </w:tabs>
        <w:overflowPunct w:val="0"/>
        <w:autoSpaceDE w:val="0"/>
        <w:autoSpaceDN w:val="0"/>
        <w:adjustRightInd w:val="0"/>
        <w:spacing w:line="360" w:lineRule="auto"/>
        <w:ind w:left="360"/>
        <w:jc w:val="both"/>
        <w:rPr>
          <w:rFonts w:ascii="Garamond" w:hAnsi="Garamond"/>
        </w:rPr>
      </w:pPr>
      <w:bookmarkStart w:id="2" w:name="_Hlk170321859"/>
      <w:r w:rsidRPr="00D269DA">
        <w:rPr>
          <w:rFonts w:ascii="Garamond" w:hAnsi="Garamond"/>
        </w:rPr>
        <w:t>Strony zobowiązują się poddać ewentualne spory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bookmarkEnd w:id="2"/>
      <w:r>
        <w:rPr>
          <w:rFonts w:ascii="Garamond" w:hAnsi="Garamond"/>
        </w:rPr>
        <w:t>.</w:t>
      </w:r>
    </w:p>
    <w:p w14:paraId="4F9CB69F" w14:textId="2C80A47C" w:rsidR="00AE3752" w:rsidRPr="002A3F66" w:rsidRDefault="00AE3752" w:rsidP="00ED59F2">
      <w:pPr>
        <w:numPr>
          <w:ilvl w:val="0"/>
          <w:numId w:val="12"/>
        </w:numPr>
        <w:tabs>
          <w:tab w:val="clear" w:pos="720"/>
          <w:tab w:val="num" w:pos="360"/>
        </w:tabs>
        <w:overflowPunct w:val="0"/>
        <w:autoSpaceDE w:val="0"/>
        <w:autoSpaceDN w:val="0"/>
        <w:adjustRightInd w:val="0"/>
        <w:spacing w:line="360" w:lineRule="auto"/>
        <w:ind w:left="360"/>
        <w:jc w:val="both"/>
        <w:rPr>
          <w:rFonts w:ascii="Garamond" w:hAnsi="Garamond"/>
        </w:rPr>
      </w:pPr>
      <w:r w:rsidRPr="002A3F66">
        <w:rPr>
          <w:rFonts w:ascii="Garamond" w:hAnsi="Garamond"/>
        </w:rPr>
        <w:t>Umowę sporządzono w dwóch jednobrzmiących egzemplarzach, jeden dla Zamawiającego i jeden dla Wykonawcy.</w:t>
      </w:r>
    </w:p>
    <w:p w14:paraId="4A16CE39" w14:textId="77777777" w:rsidR="00AE3752" w:rsidRPr="002A3F66" w:rsidRDefault="00AE3752" w:rsidP="00ED59F2">
      <w:pPr>
        <w:spacing w:line="360" w:lineRule="auto"/>
        <w:rPr>
          <w:rFonts w:ascii="Garamond" w:hAnsi="Garamond"/>
        </w:rPr>
      </w:pPr>
      <w:r w:rsidRPr="002A3F66">
        <w:rPr>
          <w:rFonts w:ascii="Garamond" w:hAnsi="Garamond"/>
        </w:rPr>
        <w:t>Wykaz załączników:</w:t>
      </w:r>
    </w:p>
    <w:p w14:paraId="487ADBA3" w14:textId="77777777" w:rsidR="004847D2" w:rsidRPr="002A3F66" w:rsidRDefault="0082476F" w:rsidP="00ED59F2">
      <w:pPr>
        <w:pStyle w:val="Akapitzlist"/>
        <w:numPr>
          <w:ilvl w:val="6"/>
          <w:numId w:val="8"/>
        </w:numPr>
        <w:tabs>
          <w:tab w:val="clear" w:pos="5040"/>
        </w:tabs>
        <w:spacing w:line="360" w:lineRule="auto"/>
        <w:ind w:left="426" w:hanging="284"/>
        <w:rPr>
          <w:rFonts w:ascii="Garamond" w:hAnsi="Garamond"/>
          <w:sz w:val="24"/>
          <w:szCs w:val="24"/>
        </w:rPr>
      </w:pPr>
      <w:r w:rsidRPr="002A3F66">
        <w:rPr>
          <w:rFonts w:ascii="Garamond" w:hAnsi="Garamond"/>
          <w:sz w:val="24"/>
          <w:szCs w:val="24"/>
        </w:rPr>
        <w:t>Dokumentacja,</w:t>
      </w:r>
    </w:p>
    <w:p w14:paraId="6D95B00D" w14:textId="1BD7FFBE" w:rsidR="0082476F" w:rsidRDefault="00AE3752" w:rsidP="00ED59F2">
      <w:pPr>
        <w:pStyle w:val="Akapitzlist"/>
        <w:numPr>
          <w:ilvl w:val="6"/>
          <w:numId w:val="8"/>
        </w:numPr>
        <w:tabs>
          <w:tab w:val="clear" w:pos="5040"/>
        </w:tabs>
        <w:spacing w:line="360" w:lineRule="auto"/>
        <w:ind w:left="426" w:hanging="284"/>
        <w:rPr>
          <w:rFonts w:ascii="Garamond" w:hAnsi="Garamond"/>
          <w:sz w:val="24"/>
          <w:szCs w:val="24"/>
        </w:rPr>
      </w:pPr>
      <w:r w:rsidRPr="002A3F66">
        <w:rPr>
          <w:rFonts w:ascii="Garamond" w:hAnsi="Garamond"/>
          <w:sz w:val="24"/>
          <w:szCs w:val="24"/>
        </w:rPr>
        <w:t xml:space="preserve">Oferta z dnia ………………. r.,  </w:t>
      </w:r>
    </w:p>
    <w:p w14:paraId="5ACCDA7D" w14:textId="6F6D0D1E" w:rsidR="002A3F66" w:rsidRPr="002A3F66" w:rsidRDefault="002A3F66" w:rsidP="00ED59F2">
      <w:pPr>
        <w:pStyle w:val="Akapitzlist"/>
        <w:numPr>
          <w:ilvl w:val="6"/>
          <w:numId w:val="8"/>
        </w:numPr>
        <w:tabs>
          <w:tab w:val="clear" w:pos="5040"/>
        </w:tabs>
        <w:spacing w:line="360" w:lineRule="auto"/>
        <w:ind w:left="426" w:hanging="284"/>
        <w:rPr>
          <w:rFonts w:ascii="Garamond" w:hAnsi="Garamond"/>
          <w:sz w:val="24"/>
          <w:szCs w:val="24"/>
        </w:rPr>
      </w:pPr>
      <w:r>
        <w:rPr>
          <w:rFonts w:ascii="Garamond" w:hAnsi="Garamond"/>
          <w:sz w:val="24"/>
          <w:szCs w:val="24"/>
        </w:rPr>
        <w:t>Wzór gwarancji</w:t>
      </w:r>
    </w:p>
    <w:p w14:paraId="084E2384" w14:textId="77777777" w:rsidR="00AE3752" w:rsidRPr="002A3F66" w:rsidRDefault="00AE3752" w:rsidP="00ED59F2">
      <w:pPr>
        <w:spacing w:line="360" w:lineRule="auto"/>
        <w:jc w:val="both"/>
        <w:rPr>
          <w:rFonts w:ascii="Garamond" w:hAnsi="Garamond"/>
        </w:rPr>
      </w:pPr>
    </w:p>
    <w:p w14:paraId="38B52637" w14:textId="78865A94" w:rsidR="00AE3752" w:rsidRPr="002A3F66" w:rsidRDefault="00AE3752" w:rsidP="00ED59F2">
      <w:pPr>
        <w:spacing w:line="360" w:lineRule="auto"/>
        <w:ind w:left="720"/>
        <w:jc w:val="both"/>
        <w:rPr>
          <w:rFonts w:ascii="Garamond" w:hAnsi="Garamond"/>
        </w:rPr>
      </w:pPr>
      <w:r w:rsidRPr="002A3F66">
        <w:rPr>
          <w:rFonts w:ascii="Garamond" w:hAnsi="Garamond"/>
          <w:b/>
        </w:rPr>
        <w:t>Z</w:t>
      </w:r>
      <w:r w:rsidRPr="002A3F66">
        <w:rPr>
          <w:rFonts w:ascii="Garamond" w:hAnsi="Garamond"/>
          <w:b/>
          <w:bCs/>
        </w:rPr>
        <w:t>AMAWIAJĄCY</w:t>
      </w:r>
      <w:r w:rsidRPr="002A3F66">
        <w:rPr>
          <w:rFonts w:ascii="Garamond" w:hAnsi="Garamond"/>
          <w:b/>
          <w:bCs/>
        </w:rPr>
        <w:tab/>
      </w:r>
      <w:r w:rsidRPr="002A3F66">
        <w:rPr>
          <w:rFonts w:ascii="Garamond" w:hAnsi="Garamond"/>
          <w:b/>
          <w:bCs/>
        </w:rPr>
        <w:tab/>
      </w:r>
      <w:r w:rsidRPr="002A3F66">
        <w:rPr>
          <w:rFonts w:ascii="Garamond" w:hAnsi="Garamond"/>
          <w:b/>
          <w:bCs/>
        </w:rPr>
        <w:tab/>
      </w:r>
      <w:r w:rsidRPr="002A3F66">
        <w:rPr>
          <w:rFonts w:ascii="Garamond" w:hAnsi="Garamond"/>
          <w:b/>
          <w:bCs/>
        </w:rPr>
        <w:tab/>
      </w:r>
      <w:r w:rsidRPr="002A3F66">
        <w:rPr>
          <w:rFonts w:ascii="Garamond" w:hAnsi="Garamond"/>
          <w:b/>
          <w:bCs/>
        </w:rPr>
        <w:tab/>
      </w:r>
      <w:r w:rsidRPr="002A3F66">
        <w:rPr>
          <w:rFonts w:ascii="Garamond" w:hAnsi="Garamond"/>
          <w:b/>
          <w:bCs/>
        </w:rPr>
        <w:tab/>
      </w:r>
      <w:r w:rsidRPr="002A3F66">
        <w:rPr>
          <w:rFonts w:ascii="Garamond" w:hAnsi="Garamond"/>
          <w:b/>
          <w:bCs/>
        </w:rPr>
        <w:tab/>
        <w:t>WYKONAWCA</w:t>
      </w:r>
    </w:p>
    <w:p w14:paraId="1887ECB7" w14:textId="77777777" w:rsidR="00AE3752" w:rsidRPr="002A3F66" w:rsidRDefault="00AE3752" w:rsidP="00ED59F2">
      <w:pPr>
        <w:spacing w:line="360" w:lineRule="auto"/>
        <w:jc w:val="both"/>
        <w:rPr>
          <w:rFonts w:ascii="Garamond" w:hAnsi="Garamond"/>
        </w:rPr>
      </w:pPr>
    </w:p>
    <w:p w14:paraId="3190EF10" w14:textId="77777777" w:rsidR="00AE3752" w:rsidRPr="002A3F66" w:rsidRDefault="00AE3752" w:rsidP="00ED59F2">
      <w:pPr>
        <w:spacing w:line="360" w:lineRule="auto"/>
        <w:jc w:val="both"/>
        <w:rPr>
          <w:rFonts w:ascii="Garamond" w:hAnsi="Garamond"/>
        </w:rPr>
      </w:pPr>
    </w:p>
    <w:p w14:paraId="203016B3" w14:textId="77777777" w:rsidR="00AE3752" w:rsidRPr="002A3F66" w:rsidRDefault="00AE3752" w:rsidP="00ED59F2">
      <w:pPr>
        <w:spacing w:line="360" w:lineRule="auto"/>
        <w:jc w:val="both"/>
        <w:rPr>
          <w:rFonts w:ascii="Garamond" w:hAnsi="Garamond"/>
        </w:rPr>
      </w:pPr>
    </w:p>
    <w:p w14:paraId="25616ECE" w14:textId="77777777" w:rsidR="002A3F66" w:rsidRPr="002A3F66" w:rsidRDefault="002A3F66" w:rsidP="00ED59F2">
      <w:pPr>
        <w:spacing w:line="360" w:lineRule="auto"/>
        <w:jc w:val="both"/>
        <w:rPr>
          <w:rFonts w:ascii="Garamond" w:hAnsi="Garamond"/>
        </w:rPr>
      </w:pPr>
    </w:p>
    <w:p w14:paraId="4DA41BD6" w14:textId="77777777" w:rsidR="002A3F66" w:rsidRPr="002A3F66" w:rsidRDefault="002A3F66" w:rsidP="00ED59F2">
      <w:pPr>
        <w:spacing w:line="360" w:lineRule="auto"/>
        <w:jc w:val="both"/>
        <w:rPr>
          <w:rFonts w:ascii="Garamond" w:hAnsi="Garamond"/>
        </w:rPr>
      </w:pPr>
    </w:p>
    <w:p w14:paraId="66138F56" w14:textId="77777777" w:rsidR="002A3F66" w:rsidRPr="002A3F66" w:rsidRDefault="002A3F66" w:rsidP="00ED59F2">
      <w:pPr>
        <w:spacing w:line="360" w:lineRule="auto"/>
        <w:jc w:val="both"/>
        <w:rPr>
          <w:rFonts w:ascii="Garamond" w:hAnsi="Garamond"/>
        </w:rPr>
      </w:pPr>
    </w:p>
    <w:p w14:paraId="0F7F439C" w14:textId="77777777" w:rsidR="002A3F66" w:rsidRPr="002A3F66" w:rsidRDefault="002A3F66" w:rsidP="00ED59F2">
      <w:pPr>
        <w:spacing w:line="360" w:lineRule="auto"/>
        <w:jc w:val="both"/>
        <w:rPr>
          <w:rFonts w:ascii="Garamond" w:hAnsi="Garamond"/>
        </w:rPr>
      </w:pPr>
    </w:p>
    <w:p w14:paraId="707C8BF9" w14:textId="77777777" w:rsidR="002A3F66" w:rsidRPr="002A3F66" w:rsidRDefault="002A3F66" w:rsidP="00ED59F2">
      <w:pPr>
        <w:spacing w:line="360" w:lineRule="auto"/>
        <w:jc w:val="both"/>
        <w:rPr>
          <w:rFonts w:ascii="Garamond" w:hAnsi="Garamond"/>
        </w:rPr>
      </w:pPr>
    </w:p>
    <w:p w14:paraId="69AA86B2" w14:textId="77777777" w:rsidR="002A3F66" w:rsidRPr="002A3F66" w:rsidRDefault="002A3F66" w:rsidP="00ED59F2">
      <w:pPr>
        <w:spacing w:line="360" w:lineRule="auto"/>
        <w:jc w:val="both"/>
        <w:rPr>
          <w:rFonts w:ascii="Garamond" w:hAnsi="Garamond"/>
        </w:rPr>
      </w:pPr>
    </w:p>
    <w:p w14:paraId="310AD2AB" w14:textId="77777777" w:rsidR="002A3F66" w:rsidRPr="002A3F66" w:rsidRDefault="002A3F66" w:rsidP="00ED59F2">
      <w:pPr>
        <w:spacing w:line="360" w:lineRule="auto"/>
        <w:jc w:val="both"/>
        <w:rPr>
          <w:rFonts w:ascii="Garamond" w:hAnsi="Garamond"/>
        </w:rPr>
      </w:pPr>
    </w:p>
    <w:p w14:paraId="584361B7" w14:textId="77777777" w:rsidR="002A3F66" w:rsidRPr="002A3F66" w:rsidRDefault="002A3F66" w:rsidP="00ED59F2">
      <w:pPr>
        <w:spacing w:line="360" w:lineRule="auto"/>
        <w:jc w:val="both"/>
        <w:rPr>
          <w:rFonts w:ascii="Garamond" w:hAnsi="Garamond"/>
        </w:rPr>
      </w:pPr>
    </w:p>
    <w:p w14:paraId="5D803403" w14:textId="77777777" w:rsidR="002A3F66" w:rsidRPr="002A3F66" w:rsidRDefault="002A3F66" w:rsidP="00ED59F2">
      <w:pPr>
        <w:spacing w:line="360" w:lineRule="auto"/>
        <w:jc w:val="both"/>
        <w:rPr>
          <w:rFonts w:ascii="Garamond" w:hAnsi="Garamond"/>
        </w:rPr>
      </w:pPr>
    </w:p>
    <w:p w14:paraId="45F219C5" w14:textId="77777777" w:rsidR="002A3F66" w:rsidRPr="002A3F66" w:rsidRDefault="002A3F66" w:rsidP="00ED59F2">
      <w:pPr>
        <w:spacing w:line="360" w:lineRule="auto"/>
        <w:jc w:val="both"/>
        <w:rPr>
          <w:rFonts w:ascii="Garamond" w:hAnsi="Garamond"/>
        </w:rPr>
      </w:pPr>
    </w:p>
    <w:p w14:paraId="109E9D0B" w14:textId="77777777" w:rsidR="002A3F66" w:rsidRPr="002A3F66" w:rsidRDefault="002A3F66" w:rsidP="00ED59F2">
      <w:pPr>
        <w:spacing w:line="360" w:lineRule="auto"/>
        <w:jc w:val="both"/>
        <w:rPr>
          <w:rFonts w:ascii="Garamond" w:hAnsi="Garamond"/>
        </w:rPr>
      </w:pPr>
    </w:p>
    <w:p w14:paraId="5D72E5CC" w14:textId="77777777" w:rsidR="002A3F66" w:rsidRPr="002A3F66" w:rsidRDefault="002A3F66" w:rsidP="00ED59F2">
      <w:pPr>
        <w:spacing w:line="360" w:lineRule="auto"/>
        <w:jc w:val="both"/>
        <w:rPr>
          <w:rFonts w:ascii="Garamond" w:hAnsi="Garamond"/>
        </w:rPr>
      </w:pPr>
    </w:p>
    <w:p w14:paraId="78902E6A" w14:textId="77777777" w:rsidR="002A3F66" w:rsidRPr="002A3F66" w:rsidRDefault="002A3F66" w:rsidP="00ED59F2">
      <w:pPr>
        <w:spacing w:line="360" w:lineRule="auto"/>
        <w:jc w:val="both"/>
        <w:rPr>
          <w:rFonts w:ascii="Garamond" w:hAnsi="Garamond"/>
        </w:rPr>
      </w:pPr>
    </w:p>
    <w:p w14:paraId="27AD7A49" w14:textId="77777777" w:rsidR="002A3F66" w:rsidRPr="002A3F66" w:rsidRDefault="002A3F66" w:rsidP="00ED59F2">
      <w:pPr>
        <w:spacing w:line="360" w:lineRule="auto"/>
        <w:jc w:val="both"/>
        <w:rPr>
          <w:rFonts w:ascii="Garamond" w:hAnsi="Garamond"/>
        </w:rPr>
      </w:pPr>
    </w:p>
    <w:p w14:paraId="37950E8A" w14:textId="77777777" w:rsidR="002A3F66" w:rsidRPr="002A3F66" w:rsidRDefault="002A3F66" w:rsidP="00ED59F2">
      <w:pPr>
        <w:spacing w:line="360" w:lineRule="auto"/>
        <w:jc w:val="both"/>
        <w:rPr>
          <w:rFonts w:ascii="Garamond" w:hAnsi="Garamond"/>
        </w:rPr>
      </w:pPr>
    </w:p>
    <w:p w14:paraId="105B1B8E" w14:textId="77777777" w:rsidR="002A3F66" w:rsidRPr="002A3F66" w:rsidRDefault="002A3F66" w:rsidP="00ED59F2">
      <w:pPr>
        <w:spacing w:line="360" w:lineRule="auto"/>
        <w:jc w:val="both"/>
        <w:rPr>
          <w:rFonts w:ascii="Garamond" w:hAnsi="Garamond"/>
        </w:rPr>
      </w:pPr>
    </w:p>
    <w:p w14:paraId="44C3EF95" w14:textId="77777777" w:rsidR="002A3F66" w:rsidRPr="002A3F66" w:rsidRDefault="002A3F66" w:rsidP="00ED59F2">
      <w:pPr>
        <w:spacing w:line="360" w:lineRule="auto"/>
        <w:jc w:val="both"/>
        <w:rPr>
          <w:rFonts w:ascii="Garamond" w:hAnsi="Garamond"/>
        </w:rPr>
      </w:pPr>
    </w:p>
    <w:p w14:paraId="26FF2F9C" w14:textId="77777777" w:rsidR="002A3F66" w:rsidRPr="002A3F66" w:rsidRDefault="002A3F66" w:rsidP="00ED59F2">
      <w:pPr>
        <w:spacing w:line="360" w:lineRule="auto"/>
        <w:jc w:val="both"/>
        <w:rPr>
          <w:rFonts w:ascii="Garamond" w:hAnsi="Garamond"/>
        </w:rPr>
      </w:pPr>
    </w:p>
    <w:p w14:paraId="6C537380" w14:textId="77777777" w:rsidR="002A3F66" w:rsidRPr="002A3F66" w:rsidRDefault="002A3F66" w:rsidP="00ED59F2">
      <w:pPr>
        <w:spacing w:line="360" w:lineRule="auto"/>
        <w:jc w:val="both"/>
        <w:rPr>
          <w:rFonts w:ascii="Garamond" w:hAnsi="Garamond"/>
        </w:rPr>
      </w:pPr>
    </w:p>
    <w:p w14:paraId="331E8BE1" w14:textId="77777777" w:rsidR="002A3F66" w:rsidRPr="002A3F66" w:rsidRDefault="002A3F66" w:rsidP="00ED59F2">
      <w:pPr>
        <w:spacing w:line="360" w:lineRule="auto"/>
        <w:jc w:val="both"/>
        <w:rPr>
          <w:rFonts w:ascii="Garamond" w:hAnsi="Garamond"/>
        </w:rPr>
      </w:pPr>
    </w:p>
    <w:p w14:paraId="48EBB269" w14:textId="77777777" w:rsidR="002A3F66" w:rsidRPr="002A3F66" w:rsidRDefault="002A3F66" w:rsidP="00ED59F2">
      <w:pPr>
        <w:spacing w:line="360" w:lineRule="auto"/>
        <w:jc w:val="both"/>
        <w:rPr>
          <w:rFonts w:ascii="Garamond" w:hAnsi="Garamond"/>
        </w:rPr>
      </w:pPr>
    </w:p>
    <w:p w14:paraId="46CEF9D4" w14:textId="77777777" w:rsidR="002A3F66" w:rsidRPr="002A3F66" w:rsidRDefault="002A3F66" w:rsidP="00ED59F2">
      <w:pPr>
        <w:spacing w:line="360" w:lineRule="auto"/>
        <w:jc w:val="both"/>
        <w:rPr>
          <w:rFonts w:ascii="Garamond" w:hAnsi="Garamond"/>
        </w:rPr>
      </w:pPr>
    </w:p>
    <w:p w14:paraId="45B4FB2C" w14:textId="77777777" w:rsidR="002A3F66" w:rsidRPr="002A3F66" w:rsidRDefault="002A3F66" w:rsidP="00ED59F2">
      <w:pPr>
        <w:spacing w:line="360" w:lineRule="auto"/>
        <w:jc w:val="both"/>
        <w:rPr>
          <w:rFonts w:ascii="Garamond" w:hAnsi="Garamond"/>
        </w:rPr>
      </w:pPr>
    </w:p>
    <w:p w14:paraId="7AB66C26" w14:textId="77777777" w:rsidR="002A3F66" w:rsidRPr="002A3F66" w:rsidRDefault="002A3F66" w:rsidP="002A3F66">
      <w:pPr>
        <w:jc w:val="both"/>
        <w:rPr>
          <w:rFonts w:ascii="Garamond" w:hAnsi="Garamond"/>
          <w:sz w:val="22"/>
          <w:szCs w:val="22"/>
        </w:rPr>
      </w:pPr>
    </w:p>
    <w:p w14:paraId="435FEE02" w14:textId="0676A2F5" w:rsidR="002A3F66" w:rsidRPr="002A3F66" w:rsidRDefault="002A3F66" w:rsidP="002A3F66">
      <w:pPr>
        <w:spacing w:line="276" w:lineRule="auto"/>
        <w:jc w:val="right"/>
        <w:rPr>
          <w:rFonts w:ascii="Garamond" w:hAnsi="Garamond"/>
          <w:sz w:val="20"/>
          <w:szCs w:val="20"/>
        </w:rPr>
      </w:pPr>
      <w:r w:rsidRPr="002A3F66">
        <w:rPr>
          <w:rFonts w:ascii="Garamond" w:hAnsi="Garamond"/>
          <w:sz w:val="20"/>
          <w:szCs w:val="20"/>
        </w:rPr>
        <w:t xml:space="preserve">Zał. nr </w:t>
      </w:r>
      <w:r>
        <w:rPr>
          <w:rFonts w:ascii="Garamond" w:hAnsi="Garamond"/>
          <w:sz w:val="20"/>
          <w:szCs w:val="20"/>
        </w:rPr>
        <w:t>3</w:t>
      </w:r>
      <w:r w:rsidRPr="002A3F66">
        <w:rPr>
          <w:rFonts w:ascii="Garamond" w:hAnsi="Garamond"/>
          <w:sz w:val="20"/>
          <w:szCs w:val="20"/>
        </w:rPr>
        <w:t>/wzór/</w:t>
      </w:r>
    </w:p>
    <w:p w14:paraId="523A9479" w14:textId="77777777" w:rsidR="002A3F66" w:rsidRPr="002A3F66" w:rsidRDefault="002A3F66" w:rsidP="002A3F66">
      <w:pPr>
        <w:spacing w:line="276" w:lineRule="auto"/>
        <w:rPr>
          <w:rFonts w:ascii="Garamond" w:hAnsi="Garamond"/>
        </w:rPr>
      </w:pPr>
    </w:p>
    <w:p w14:paraId="2C5EC651" w14:textId="77777777" w:rsidR="002A3F66" w:rsidRPr="002A3F66" w:rsidRDefault="002A3F66" w:rsidP="002A3F66">
      <w:pPr>
        <w:rPr>
          <w:rFonts w:ascii="Garamond" w:hAnsi="Garamond"/>
          <w:sz w:val="22"/>
          <w:szCs w:val="22"/>
        </w:rPr>
      </w:pPr>
    </w:p>
    <w:p w14:paraId="4AEADB88" w14:textId="77777777" w:rsidR="002A3F66" w:rsidRPr="002A3F66" w:rsidRDefault="002A3F66" w:rsidP="002A3F66">
      <w:pPr>
        <w:jc w:val="center"/>
        <w:rPr>
          <w:rFonts w:ascii="Garamond" w:hAnsi="Garamond"/>
          <w:b/>
          <w:sz w:val="22"/>
          <w:szCs w:val="22"/>
        </w:rPr>
      </w:pPr>
      <w:r w:rsidRPr="002A3F66">
        <w:rPr>
          <w:rFonts w:ascii="Garamond" w:hAnsi="Garamond"/>
          <w:b/>
          <w:sz w:val="22"/>
          <w:szCs w:val="22"/>
        </w:rPr>
        <w:t xml:space="preserve">Gwarancja </w:t>
      </w:r>
      <w:r w:rsidRPr="002A3F66">
        <w:rPr>
          <w:rFonts w:ascii="Garamond" w:hAnsi="Garamond"/>
          <w:b/>
          <w:i/>
          <w:sz w:val="22"/>
          <w:szCs w:val="22"/>
        </w:rPr>
        <w:t>ubezpieczeniowa/bankowa</w:t>
      </w:r>
    </w:p>
    <w:p w14:paraId="2EF4BC89" w14:textId="77777777" w:rsidR="002A3F66" w:rsidRPr="002A3F66" w:rsidRDefault="002A3F66" w:rsidP="002A3F66">
      <w:pPr>
        <w:jc w:val="center"/>
        <w:rPr>
          <w:rFonts w:ascii="Garamond" w:hAnsi="Garamond"/>
          <w:b/>
          <w:sz w:val="22"/>
          <w:szCs w:val="22"/>
        </w:rPr>
      </w:pPr>
      <w:r w:rsidRPr="002A3F66">
        <w:rPr>
          <w:rFonts w:ascii="Garamond" w:hAnsi="Garamond"/>
          <w:b/>
          <w:sz w:val="22"/>
          <w:szCs w:val="22"/>
        </w:rPr>
        <w:t>należytego wykonania kontraktu</w:t>
      </w:r>
    </w:p>
    <w:p w14:paraId="7DF19C39" w14:textId="77777777" w:rsidR="002A3F66" w:rsidRPr="002A3F66" w:rsidRDefault="002A3F66" w:rsidP="002A3F66">
      <w:pPr>
        <w:jc w:val="both"/>
        <w:rPr>
          <w:rFonts w:ascii="Garamond" w:hAnsi="Garamond"/>
          <w:sz w:val="22"/>
          <w:szCs w:val="22"/>
        </w:rPr>
      </w:pPr>
    </w:p>
    <w:p w14:paraId="39032959" w14:textId="77777777" w:rsidR="002A3F66" w:rsidRPr="002A3F66" w:rsidRDefault="002A3F66" w:rsidP="002A3F66">
      <w:pPr>
        <w:jc w:val="center"/>
        <w:rPr>
          <w:rFonts w:ascii="Garamond" w:hAnsi="Garamond"/>
          <w:b/>
          <w:sz w:val="22"/>
          <w:szCs w:val="22"/>
        </w:rPr>
      </w:pPr>
      <w:r w:rsidRPr="002A3F66">
        <w:rPr>
          <w:rFonts w:ascii="Garamond" w:hAnsi="Garamond"/>
          <w:b/>
          <w:sz w:val="22"/>
          <w:szCs w:val="22"/>
        </w:rPr>
        <w:t>nr ….. /... / ….</w:t>
      </w:r>
    </w:p>
    <w:p w14:paraId="495611E0" w14:textId="77777777" w:rsidR="002A3F66" w:rsidRPr="002A3F66" w:rsidRDefault="002A3F66" w:rsidP="002A3F66">
      <w:pPr>
        <w:jc w:val="both"/>
        <w:rPr>
          <w:rFonts w:ascii="Garamond" w:hAnsi="Garamond"/>
          <w:sz w:val="22"/>
          <w:szCs w:val="22"/>
        </w:rPr>
      </w:pPr>
    </w:p>
    <w:p w14:paraId="05F8905A" w14:textId="050C0A6B" w:rsidR="002A3F66" w:rsidRPr="002A3F66" w:rsidRDefault="002A3F66" w:rsidP="002A3F66">
      <w:pPr>
        <w:jc w:val="both"/>
        <w:rPr>
          <w:rFonts w:ascii="Garamond" w:hAnsi="Garamond"/>
          <w:sz w:val="22"/>
          <w:szCs w:val="22"/>
        </w:rPr>
      </w:pPr>
      <w:r w:rsidRPr="002A3F66">
        <w:rPr>
          <w:rFonts w:ascii="Garamond" w:hAnsi="Garamond"/>
          <w:sz w:val="22"/>
          <w:szCs w:val="22"/>
        </w:rPr>
        <w:t>........................., dnia ..............  202</w:t>
      </w:r>
      <w:r>
        <w:rPr>
          <w:rFonts w:ascii="Garamond" w:hAnsi="Garamond"/>
          <w:sz w:val="22"/>
          <w:szCs w:val="22"/>
        </w:rPr>
        <w:t>4</w:t>
      </w:r>
      <w:r w:rsidRPr="002A3F66">
        <w:rPr>
          <w:rFonts w:ascii="Garamond" w:hAnsi="Garamond"/>
          <w:sz w:val="22"/>
          <w:szCs w:val="22"/>
        </w:rPr>
        <w:t xml:space="preserve"> r.</w:t>
      </w:r>
    </w:p>
    <w:p w14:paraId="2BC6753C" w14:textId="77777777" w:rsidR="002A3F66" w:rsidRPr="002A3F66" w:rsidRDefault="002A3F66" w:rsidP="002A3F66">
      <w:pPr>
        <w:jc w:val="both"/>
        <w:rPr>
          <w:rFonts w:ascii="Garamond" w:hAnsi="Garamond"/>
          <w:b/>
          <w:sz w:val="22"/>
          <w:szCs w:val="22"/>
        </w:rPr>
      </w:pPr>
    </w:p>
    <w:p w14:paraId="778C3C89" w14:textId="77777777" w:rsidR="002A3F66" w:rsidRPr="002A3F66" w:rsidRDefault="002A3F66" w:rsidP="002A3F66">
      <w:pPr>
        <w:jc w:val="both"/>
        <w:rPr>
          <w:rFonts w:ascii="Garamond" w:hAnsi="Garamond"/>
          <w:b/>
          <w:sz w:val="22"/>
          <w:szCs w:val="22"/>
        </w:rPr>
      </w:pPr>
      <w:r w:rsidRPr="002A3F66">
        <w:rPr>
          <w:rFonts w:ascii="Garamond" w:hAnsi="Garamond"/>
          <w:b/>
          <w:sz w:val="22"/>
          <w:szCs w:val="22"/>
        </w:rPr>
        <w:t xml:space="preserve">GWARANT </w:t>
      </w:r>
    </w:p>
    <w:p w14:paraId="59FB4762" w14:textId="77777777" w:rsidR="002A3F66" w:rsidRPr="002A3F66" w:rsidRDefault="002A3F66" w:rsidP="002A3F66">
      <w:pPr>
        <w:pStyle w:val="Tekstpodstawowy2"/>
        <w:rPr>
          <w:rFonts w:ascii="Garamond" w:hAnsi="Garamond"/>
          <w:i/>
          <w:sz w:val="22"/>
          <w:szCs w:val="22"/>
        </w:rPr>
      </w:pPr>
      <w:r w:rsidRPr="002A3F66">
        <w:rPr>
          <w:rFonts w:ascii="Garamond" w:hAnsi="Garamond"/>
          <w:b/>
          <w:i/>
          <w:sz w:val="22"/>
          <w:szCs w:val="22"/>
        </w:rPr>
        <w:t xml:space="preserve">_______________________________ </w:t>
      </w:r>
      <w:r w:rsidRPr="002A3F66">
        <w:rPr>
          <w:rFonts w:ascii="Garamond" w:hAnsi="Garamond"/>
          <w:i/>
          <w:sz w:val="22"/>
          <w:szCs w:val="22"/>
        </w:rPr>
        <w:t>z siedzibą w ____________ przy ________________, __-__ _______________, _______ wpisana do rejestru przedsiębiorców prowadzonego przez Sąd ________________________ pod numerem KRS ________________, wysokość kapitału zakładowego _________________________, NIP __________________</w:t>
      </w:r>
    </w:p>
    <w:p w14:paraId="17EE5EEF" w14:textId="77777777" w:rsidR="002A3F66" w:rsidRPr="002A3F66" w:rsidRDefault="002A3F66" w:rsidP="002A3F66">
      <w:pPr>
        <w:jc w:val="both"/>
        <w:rPr>
          <w:rFonts w:ascii="Garamond" w:hAnsi="Garamond"/>
          <w:b/>
          <w:sz w:val="22"/>
          <w:szCs w:val="22"/>
        </w:rPr>
      </w:pPr>
    </w:p>
    <w:p w14:paraId="2EBCB29E" w14:textId="77777777" w:rsidR="002A3F66" w:rsidRPr="002A3F66" w:rsidRDefault="002A3F66" w:rsidP="002A3F66">
      <w:pPr>
        <w:jc w:val="both"/>
        <w:rPr>
          <w:rFonts w:ascii="Garamond" w:hAnsi="Garamond"/>
          <w:sz w:val="22"/>
          <w:szCs w:val="22"/>
          <w:vertAlign w:val="superscript"/>
        </w:rPr>
      </w:pPr>
      <w:r w:rsidRPr="002A3F66">
        <w:rPr>
          <w:rFonts w:ascii="Garamond" w:hAnsi="Garamond"/>
          <w:b/>
          <w:sz w:val="22"/>
          <w:szCs w:val="22"/>
        </w:rPr>
        <w:t>BENEFICJENT-</w:t>
      </w:r>
      <w:r w:rsidRPr="002A3F66">
        <w:rPr>
          <w:rFonts w:ascii="Garamond" w:hAnsi="Garamond"/>
          <w:sz w:val="22"/>
          <w:szCs w:val="22"/>
        </w:rPr>
        <w:t>……………………………………………….</w:t>
      </w:r>
    </w:p>
    <w:p w14:paraId="181D2F4B" w14:textId="77777777" w:rsidR="002A3F66" w:rsidRPr="002A3F66" w:rsidRDefault="002A3F66" w:rsidP="002A3F66">
      <w:pPr>
        <w:jc w:val="both"/>
        <w:rPr>
          <w:rFonts w:ascii="Garamond" w:hAnsi="Garamond"/>
          <w:sz w:val="22"/>
          <w:szCs w:val="22"/>
        </w:rPr>
      </w:pPr>
    </w:p>
    <w:p w14:paraId="32AC0632" w14:textId="77777777" w:rsidR="002A3F66" w:rsidRPr="002A3F66" w:rsidRDefault="002A3F66" w:rsidP="002A3F66">
      <w:pPr>
        <w:jc w:val="both"/>
        <w:rPr>
          <w:rFonts w:ascii="Garamond" w:hAnsi="Garamond"/>
          <w:sz w:val="22"/>
          <w:szCs w:val="22"/>
        </w:rPr>
      </w:pPr>
      <w:r w:rsidRPr="002A3F66">
        <w:rPr>
          <w:rFonts w:ascii="Garamond" w:hAnsi="Garamond"/>
          <w:b/>
          <w:sz w:val="22"/>
          <w:szCs w:val="22"/>
        </w:rPr>
        <w:t xml:space="preserve">ZOBOWIĄZANY </w:t>
      </w:r>
      <w:r w:rsidRPr="002A3F66">
        <w:rPr>
          <w:rFonts w:ascii="Garamond" w:hAnsi="Garamond"/>
          <w:sz w:val="22"/>
          <w:szCs w:val="22"/>
        </w:rPr>
        <w:t xml:space="preserve"> - ….………………………………………..</w:t>
      </w:r>
    </w:p>
    <w:p w14:paraId="0C767D9D" w14:textId="77777777" w:rsidR="002A3F66" w:rsidRPr="002A3F66" w:rsidRDefault="002A3F66" w:rsidP="002A3F66">
      <w:pPr>
        <w:jc w:val="both"/>
        <w:rPr>
          <w:rFonts w:ascii="Garamond" w:hAnsi="Garamond"/>
          <w:sz w:val="22"/>
          <w:szCs w:val="22"/>
          <w:vertAlign w:val="superscript"/>
        </w:rPr>
      </w:pPr>
    </w:p>
    <w:p w14:paraId="38BDB485" w14:textId="77777777" w:rsidR="002A3F66" w:rsidRPr="002A3F66" w:rsidRDefault="002A3F66" w:rsidP="002A3F66">
      <w:pPr>
        <w:pStyle w:val="Style12"/>
        <w:widowControl/>
        <w:numPr>
          <w:ilvl w:val="0"/>
          <w:numId w:val="26"/>
        </w:numPr>
        <w:tabs>
          <w:tab w:val="left" w:pos="426"/>
        </w:tabs>
        <w:spacing w:line="360" w:lineRule="auto"/>
        <w:ind w:left="426" w:hanging="426"/>
        <w:rPr>
          <w:rStyle w:val="FontStyle19"/>
          <w:rFonts w:ascii="Garamond" w:eastAsia="Calibri" w:hAnsi="Garamond"/>
          <w:sz w:val="22"/>
          <w:szCs w:val="22"/>
        </w:rPr>
      </w:pPr>
      <w:r w:rsidRPr="002A3F66">
        <w:rPr>
          <w:rStyle w:val="FontStyle19"/>
          <w:rFonts w:ascii="Garamond" w:eastAsia="Calibri" w:hAnsi="Garamond"/>
          <w:sz w:val="22"/>
          <w:szCs w:val="22"/>
        </w:rPr>
        <w:t xml:space="preserve">Działając na zlecenie </w:t>
      </w:r>
      <w:r w:rsidRPr="002A3F66">
        <w:rPr>
          <w:rStyle w:val="FontStyle18"/>
          <w:rFonts w:ascii="Garamond" w:hAnsi="Garamond"/>
          <w:sz w:val="22"/>
          <w:szCs w:val="22"/>
        </w:rPr>
        <w:t xml:space="preserve">………………………. </w:t>
      </w:r>
      <w:r w:rsidRPr="002A3F66">
        <w:rPr>
          <w:rStyle w:val="FontStyle19"/>
          <w:rFonts w:ascii="Garamond" w:eastAsia="Calibri" w:hAnsi="Garamond"/>
          <w:sz w:val="22"/>
          <w:szCs w:val="22"/>
        </w:rPr>
        <w:t xml:space="preserve">(zwanego dalej </w:t>
      </w:r>
      <w:r w:rsidRPr="002A3F66">
        <w:rPr>
          <w:rStyle w:val="FontStyle18"/>
          <w:rFonts w:ascii="Garamond" w:hAnsi="Garamond"/>
          <w:sz w:val="22"/>
          <w:szCs w:val="22"/>
        </w:rPr>
        <w:t xml:space="preserve">„Zobowiązanym") </w:t>
      </w:r>
      <w:r w:rsidRPr="002A3F66">
        <w:rPr>
          <w:rStyle w:val="FontStyle19"/>
          <w:rFonts w:ascii="Garamond" w:eastAsia="Calibri" w:hAnsi="Garamond"/>
          <w:sz w:val="22"/>
          <w:szCs w:val="22"/>
        </w:rPr>
        <w:t xml:space="preserve">niniejszym gwarantuję nieodwołalnie i bezwarunkowo na zasadach określonych w niniejszej gwarancji zapłatę na </w:t>
      </w:r>
      <w:r w:rsidRPr="002A3F66">
        <w:rPr>
          <w:rStyle w:val="FontStyle19"/>
          <w:rFonts w:ascii="Garamond" w:eastAsia="Calibri" w:hAnsi="Garamond"/>
          <w:sz w:val="22"/>
          <w:szCs w:val="22"/>
        </w:rPr>
        <w:lastRenderedPageBreak/>
        <w:t xml:space="preserve">pierwsze pisemne żądanie należności do kwoty </w:t>
      </w:r>
      <w:r w:rsidRPr="002A3F66">
        <w:rPr>
          <w:rStyle w:val="FontStyle18"/>
          <w:rFonts w:ascii="Garamond" w:hAnsi="Garamond"/>
          <w:sz w:val="22"/>
          <w:szCs w:val="22"/>
        </w:rPr>
        <w:t xml:space="preserve">…………. </w:t>
      </w:r>
      <w:r w:rsidRPr="002A3F66">
        <w:rPr>
          <w:rStyle w:val="FontStyle19"/>
          <w:rFonts w:ascii="Garamond" w:eastAsia="Calibri" w:hAnsi="Garamond"/>
          <w:sz w:val="22"/>
          <w:szCs w:val="22"/>
        </w:rPr>
        <w:t xml:space="preserve">złotych (słownie złotych: ………………..) do zapłacenia których na rzecz Beneficjenta gwarancji Zobowiązany jest zobowiązany z tytułu niewykonania lub nienależytego wykonania przez Zobowiązanego umowy </w:t>
      </w:r>
      <w:r w:rsidRPr="002A3F66">
        <w:rPr>
          <w:rStyle w:val="FontStyle18"/>
          <w:rFonts w:ascii="Garamond" w:hAnsi="Garamond"/>
          <w:sz w:val="22"/>
          <w:szCs w:val="22"/>
        </w:rPr>
        <w:t xml:space="preserve">dotyczącej …………., </w:t>
      </w:r>
      <w:r w:rsidRPr="002A3F66">
        <w:rPr>
          <w:rStyle w:val="FontStyle19"/>
          <w:rFonts w:ascii="Garamond" w:eastAsia="Calibri" w:hAnsi="Garamond"/>
          <w:sz w:val="22"/>
          <w:szCs w:val="22"/>
        </w:rPr>
        <w:t>zwanej dalej „umową objętą gwarancją".</w:t>
      </w:r>
    </w:p>
    <w:p w14:paraId="60C32CE7" w14:textId="77777777" w:rsidR="002A3F66" w:rsidRPr="002A3F66" w:rsidRDefault="002A3F66" w:rsidP="002A3F66">
      <w:pPr>
        <w:pStyle w:val="Style12"/>
        <w:widowControl/>
        <w:numPr>
          <w:ilvl w:val="0"/>
          <w:numId w:val="26"/>
        </w:numPr>
        <w:tabs>
          <w:tab w:val="left" w:pos="426"/>
        </w:tabs>
        <w:spacing w:line="360" w:lineRule="auto"/>
        <w:ind w:left="426" w:hanging="426"/>
        <w:rPr>
          <w:rStyle w:val="FontStyle19"/>
          <w:rFonts w:ascii="Garamond" w:eastAsia="Calibri" w:hAnsi="Garamond"/>
          <w:sz w:val="22"/>
          <w:szCs w:val="22"/>
        </w:rPr>
      </w:pPr>
      <w:r w:rsidRPr="002A3F66">
        <w:rPr>
          <w:rStyle w:val="FontStyle19"/>
          <w:rFonts w:ascii="Garamond" w:eastAsia="Calibri" w:hAnsi="Garamond"/>
          <w:sz w:val="22"/>
          <w:szCs w:val="22"/>
        </w:rPr>
        <w:t>Kwota gwarancji stanowi górną granicę odpowiedzialności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a każda wypłata z tytułu gwarancji obniża odpowiedzialność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o wysokość wypłaconej kwoty.</w:t>
      </w:r>
    </w:p>
    <w:p w14:paraId="3A9E8AE9" w14:textId="77777777" w:rsidR="002A3F66" w:rsidRPr="002A3F66" w:rsidRDefault="002A3F66" w:rsidP="002A3F66">
      <w:pPr>
        <w:pStyle w:val="Style12"/>
        <w:widowControl/>
        <w:numPr>
          <w:ilvl w:val="0"/>
          <w:numId w:val="26"/>
        </w:numPr>
        <w:tabs>
          <w:tab w:val="left" w:pos="426"/>
        </w:tabs>
        <w:spacing w:line="360" w:lineRule="auto"/>
        <w:ind w:left="426" w:hanging="426"/>
        <w:rPr>
          <w:rStyle w:val="FontStyle19"/>
          <w:rFonts w:ascii="Garamond" w:eastAsia="Calibri" w:hAnsi="Garamond"/>
          <w:sz w:val="22"/>
          <w:szCs w:val="22"/>
        </w:rPr>
      </w:pPr>
      <w:r w:rsidRPr="002A3F66">
        <w:rPr>
          <w:rStyle w:val="FontStyle19"/>
          <w:rFonts w:ascii="Garamond" w:eastAsia="Calibri" w:hAnsi="Garamond"/>
          <w:sz w:val="22"/>
          <w:szCs w:val="22"/>
        </w:rPr>
        <w:t xml:space="preserve">Niniejsza gwarancja jest ważna w okresie </w:t>
      </w:r>
      <w:r w:rsidRPr="002A3F66">
        <w:rPr>
          <w:rStyle w:val="FontStyle18"/>
          <w:rFonts w:ascii="Garamond" w:hAnsi="Garamond"/>
          <w:sz w:val="22"/>
          <w:szCs w:val="22"/>
        </w:rPr>
        <w:t xml:space="preserve">od …………... do …… r., </w:t>
      </w:r>
      <w:r w:rsidRPr="002A3F66">
        <w:rPr>
          <w:rStyle w:val="FontStyle19"/>
          <w:rFonts w:ascii="Garamond" w:eastAsia="Calibri" w:hAnsi="Garamond"/>
          <w:sz w:val="22"/>
          <w:szCs w:val="22"/>
        </w:rPr>
        <w:t>(zwanym dalej "okresem ważności gwarancji"). Przez okres ważności gwarancji rozumie się okres czasu w którym powstały należności z tytułu niewykonania lub nienależytego wykonania zobowiązań, o których mowa w pkt. 1.</w:t>
      </w:r>
    </w:p>
    <w:p w14:paraId="6F43E32F" w14:textId="77777777" w:rsidR="002A3F66" w:rsidRPr="002A3F66" w:rsidRDefault="002A3F66" w:rsidP="002A3F66">
      <w:pPr>
        <w:pStyle w:val="Style12"/>
        <w:widowControl/>
        <w:numPr>
          <w:ilvl w:val="0"/>
          <w:numId w:val="26"/>
        </w:numPr>
        <w:spacing w:line="360" w:lineRule="auto"/>
        <w:ind w:left="426" w:hanging="426"/>
        <w:rPr>
          <w:rStyle w:val="FontStyle19"/>
          <w:rFonts w:ascii="Garamond" w:eastAsia="Calibri" w:hAnsi="Garamond"/>
          <w:sz w:val="22"/>
          <w:szCs w:val="22"/>
        </w:rPr>
      </w:pPr>
      <w:r w:rsidRPr="002A3F66">
        <w:rPr>
          <w:rStyle w:val="FontStyle19"/>
          <w:rFonts w:ascii="Garamond" w:eastAsia="Calibri" w:hAnsi="Garamond"/>
          <w:sz w:val="22"/>
          <w:szCs w:val="22"/>
        </w:rPr>
        <w:t>Zapłata przez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o której mowa w pkt. 1, nastąpi w terminie do 30 dni od dnia doręczenia do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przez Beneficjenta gwarancji pisemnego żądania wypłaty wraz z pisemnym oświadczeniem, że Zobowiązany nie wykonał lub wykonał nienależycie umowę objętą gwarancją.</w:t>
      </w:r>
    </w:p>
    <w:p w14:paraId="1A6F7A69" w14:textId="77777777" w:rsidR="002A3F66" w:rsidRPr="002A3F66" w:rsidRDefault="002A3F66" w:rsidP="002A3F66">
      <w:pPr>
        <w:pStyle w:val="Style12"/>
        <w:widowControl/>
        <w:numPr>
          <w:ilvl w:val="0"/>
          <w:numId w:val="26"/>
        </w:numPr>
        <w:spacing w:line="360" w:lineRule="auto"/>
        <w:ind w:left="426" w:hanging="426"/>
        <w:rPr>
          <w:rStyle w:val="FontStyle19"/>
          <w:rFonts w:ascii="Garamond" w:eastAsia="Calibri" w:hAnsi="Garamond"/>
          <w:sz w:val="22"/>
          <w:szCs w:val="22"/>
        </w:rPr>
      </w:pPr>
      <w:r w:rsidRPr="002A3F66">
        <w:rPr>
          <w:rStyle w:val="FontStyle19"/>
          <w:rFonts w:ascii="Garamond" w:eastAsia="Calibri" w:hAnsi="Garamond"/>
          <w:sz w:val="22"/>
          <w:szCs w:val="22"/>
        </w:rPr>
        <w:t>Żądanie wypłaty powinno:</w:t>
      </w:r>
    </w:p>
    <w:p w14:paraId="41B7DD32" w14:textId="77777777" w:rsidR="002A3F66" w:rsidRPr="002A3F66" w:rsidRDefault="002A3F66" w:rsidP="002A3F66">
      <w:pPr>
        <w:pStyle w:val="Style13"/>
        <w:widowControl/>
        <w:numPr>
          <w:ilvl w:val="0"/>
          <w:numId w:val="23"/>
        </w:numPr>
        <w:tabs>
          <w:tab w:val="left" w:pos="994"/>
        </w:tabs>
        <w:spacing w:line="360" w:lineRule="auto"/>
        <w:ind w:left="993" w:hanging="283"/>
        <w:jc w:val="both"/>
        <w:rPr>
          <w:rStyle w:val="FontStyle19"/>
          <w:rFonts w:ascii="Garamond" w:eastAsia="Calibri" w:hAnsi="Garamond"/>
          <w:sz w:val="22"/>
          <w:szCs w:val="22"/>
        </w:rPr>
      </w:pPr>
      <w:r w:rsidRPr="002A3F66">
        <w:rPr>
          <w:rStyle w:val="FontStyle19"/>
          <w:rFonts w:ascii="Garamond" w:eastAsia="Calibri" w:hAnsi="Garamond"/>
          <w:sz w:val="22"/>
          <w:szCs w:val="22"/>
        </w:rPr>
        <w:t>być podpisane przez Beneficjenta gwarancji lub osoby przez niego upoważnione, ze wskazaniem podstawy upoważnienia,</w:t>
      </w:r>
    </w:p>
    <w:p w14:paraId="45AD92D7" w14:textId="77777777" w:rsidR="002A3F66" w:rsidRPr="002A3F66" w:rsidRDefault="002A3F66" w:rsidP="002A3F66">
      <w:pPr>
        <w:pStyle w:val="Style13"/>
        <w:widowControl/>
        <w:numPr>
          <w:ilvl w:val="0"/>
          <w:numId w:val="23"/>
        </w:numPr>
        <w:tabs>
          <w:tab w:val="left" w:pos="994"/>
        </w:tabs>
        <w:spacing w:line="360" w:lineRule="auto"/>
        <w:ind w:left="993" w:hanging="283"/>
        <w:jc w:val="both"/>
        <w:rPr>
          <w:rStyle w:val="FontStyle19"/>
          <w:rFonts w:ascii="Garamond" w:eastAsia="Calibri" w:hAnsi="Garamond"/>
          <w:sz w:val="22"/>
          <w:szCs w:val="22"/>
        </w:rPr>
      </w:pPr>
      <w:r w:rsidRPr="002A3F66">
        <w:rPr>
          <w:rStyle w:val="FontStyle19"/>
          <w:rFonts w:ascii="Garamond" w:eastAsia="Calibri" w:hAnsi="Garamond"/>
          <w:sz w:val="22"/>
          <w:szCs w:val="22"/>
        </w:rPr>
        <w:t>doręczone do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najpóźniej w terminie 3 dni po okresie ważności gwarancji w formie pisemnej,</w:t>
      </w:r>
    </w:p>
    <w:p w14:paraId="2EE72D7B" w14:textId="77777777" w:rsidR="002A3F66" w:rsidRPr="002A3F66" w:rsidRDefault="002A3F66" w:rsidP="002A3F66">
      <w:pPr>
        <w:pStyle w:val="Style13"/>
        <w:widowControl/>
        <w:numPr>
          <w:ilvl w:val="0"/>
          <w:numId w:val="23"/>
        </w:numPr>
        <w:tabs>
          <w:tab w:val="left" w:pos="994"/>
        </w:tabs>
        <w:spacing w:line="360" w:lineRule="auto"/>
        <w:ind w:left="993" w:hanging="283"/>
        <w:jc w:val="both"/>
        <w:rPr>
          <w:rStyle w:val="FontStyle19"/>
          <w:rFonts w:ascii="Garamond" w:eastAsia="Calibri" w:hAnsi="Garamond"/>
          <w:sz w:val="22"/>
          <w:szCs w:val="22"/>
        </w:rPr>
      </w:pPr>
      <w:r w:rsidRPr="002A3F66">
        <w:rPr>
          <w:rStyle w:val="FontStyle19"/>
          <w:rFonts w:ascii="Garamond" w:eastAsia="Calibri" w:hAnsi="Garamond"/>
          <w:sz w:val="22"/>
          <w:szCs w:val="22"/>
        </w:rPr>
        <w:t>powinno zawierać oznaczenie rachunku bankowego, na który ma nastąpić wypłata z gwarancji.</w:t>
      </w:r>
    </w:p>
    <w:p w14:paraId="75C88652" w14:textId="77777777" w:rsidR="002A3F66" w:rsidRPr="002A3F66" w:rsidRDefault="002A3F66" w:rsidP="002A3F66">
      <w:pPr>
        <w:pStyle w:val="Style13"/>
        <w:widowControl/>
        <w:numPr>
          <w:ilvl w:val="0"/>
          <w:numId w:val="26"/>
        </w:numPr>
        <w:tabs>
          <w:tab w:val="left" w:pos="426"/>
        </w:tabs>
        <w:spacing w:line="360" w:lineRule="auto"/>
        <w:ind w:left="426" w:hanging="426"/>
        <w:jc w:val="both"/>
        <w:rPr>
          <w:rStyle w:val="FontStyle19"/>
          <w:rFonts w:ascii="Garamond" w:eastAsia="Calibri" w:hAnsi="Garamond"/>
          <w:sz w:val="22"/>
          <w:szCs w:val="22"/>
        </w:rPr>
      </w:pPr>
      <w:r w:rsidRPr="002A3F66">
        <w:rPr>
          <w:rStyle w:val="FontStyle19"/>
          <w:rFonts w:ascii="Garamond" w:eastAsia="Calibri" w:hAnsi="Garamond"/>
          <w:sz w:val="22"/>
          <w:szCs w:val="22"/>
        </w:rPr>
        <w:t>Odpowiedzialność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z tytułu niniejszej gwarancji jest wyłączona w przypadku gdy Beneficjent gwarancji doręczy żądanie wypłaty z gwarancji niezgodne z warunkami określonymi w  pkt. 4 i pkt. 5.</w:t>
      </w:r>
    </w:p>
    <w:p w14:paraId="28D5F24C" w14:textId="77777777" w:rsidR="002A3F66" w:rsidRPr="002A3F66" w:rsidRDefault="002A3F66" w:rsidP="002A3F66">
      <w:pPr>
        <w:pStyle w:val="Style10"/>
        <w:widowControl/>
        <w:numPr>
          <w:ilvl w:val="0"/>
          <w:numId w:val="26"/>
        </w:numPr>
        <w:tabs>
          <w:tab w:val="left" w:pos="426"/>
        </w:tabs>
        <w:spacing w:line="360" w:lineRule="auto"/>
        <w:ind w:hanging="720"/>
        <w:rPr>
          <w:rStyle w:val="FontStyle19"/>
          <w:rFonts w:ascii="Garamond" w:eastAsia="Calibri" w:hAnsi="Garamond"/>
          <w:sz w:val="22"/>
          <w:szCs w:val="22"/>
        </w:rPr>
      </w:pPr>
      <w:r w:rsidRPr="002A3F66">
        <w:rPr>
          <w:rStyle w:val="FontStyle19"/>
          <w:rFonts w:ascii="Garamond" w:eastAsia="Calibri" w:hAnsi="Garamond"/>
          <w:sz w:val="22"/>
          <w:szCs w:val="22"/>
        </w:rPr>
        <w:t>Gwarancja wygasa po upływie okresu jej ważności, a także w następujących przypadkach:</w:t>
      </w:r>
    </w:p>
    <w:p w14:paraId="32BD26DA" w14:textId="77777777" w:rsidR="002A3F66" w:rsidRPr="002A3F66" w:rsidRDefault="002A3F66" w:rsidP="002A3F66">
      <w:pPr>
        <w:pStyle w:val="Style13"/>
        <w:widowControl/>
        <w:numPr>
          <w:ilvl w:val="0"/>
          <w:numId w:val="24"/>
        </w:numPr>
        <w:tabs>
          <w:tab w:val="left" w:pos="994"/>
        </w:tabs>
        <w:spacing w:line="360" w:lineRule="auto"/>
        <w:ind w:left="706" w:firstLine="0"/>
        <w:jc w:val="both"/>
        <w:rPr>
          <w:rStyle w:val="FontStyle19"/>
          <w:rFonts w:ascii="Garamond" w:eastAsia="Calibri" w:hAnsi="Garamond"/>
          <w:sz w:val="22"/>
          <w:szCs w:val="22"/>
        </w:rPr>
      </w:pPr>
      <w:r w:rsidRPr="002A3F66">
        <w:rPr>
          <w:rStyle w:val="FontStyle19"/>
          <w:rFonts w:ascii="Garamond" w:eastAsia="Calibri" w:hAnsi="Garamond"/>
          <w:sz w:val="22"/>
          <w:szCs w:val="22"/>
        </w:rPr>
        <w:t>z chwilą zwrotu gwarancji przed upływem okresu jej ważności,</w:t>
      </w:r>
    </w:p>
    <w:p w14:paraId="1D88397C" w14:textId="77777777" w:rsidR="002A3F66" w:rsidRPr="002A3F66" w:rsidRDefault="002A3F66" w:rsidP="002A3F66">
      <w:pPr>
        <w:pStyle w:val="Style13"/>
        <w:widowControl/>
        <w:numPr>
          <w:ilvl w:val="0"/>
          <w:numId w:val="24"/>
        </w:numPr>
        <w:tabs>
          <w:tab w:val="left" w:pos="994"/>
        </w:tabs>
        <w:spacing w:line="360" w:lineRule="auto"/>
        <w:ind w:left="993" w:hanging="284"/>
        <w:jc w:val="both"/>
        <w:rPr>
          <w:rStyle w:val="FontStyle19"/>
          <w:rFonts w:ascii="Garamond" w:eastAsia="Calibri" w:hAnsi="Garamond"/>
          <w:sz w:val="22"/>
          <w:szCs w:val="22"/>
        </w:rPr>
      </w:pPr>
      <w:r w:rsidRPr="002A3F66">
        <w:rPr>
          <w:rStyle w:val="FontStyle19"/>
          <w:rFonts w:ascii="Garamond" w:eastAsia="Calibri" w:hAnsi="Garamond"/>
          <w:sz w:val="22"/>
          <w:szCs w:val="22"/>
        </w:rPr>
        <w:t>z chwilą wypełnienia przez Zobowiązanego zobowiązania będącego przedmiotem  gwarancji,</w:t>
      </w:r>
    </w:p>
    <w:p w14:paraId="0E121E0B" w14:textId="77777777" w:rsidR="002A3F66" w:rsidRPr="002A3F66" w:rsidRDefault="002A3F66" w:rsidP="002A3F66">
      <w:pPr>
        <w:pStyle w:val="Style13"/>
        <w:widowControl/>
        <w:numPr>
          <w:ilvl w:val="0"/>
          <w:numId w:val="24"/>
        </w:numPr>
        <w:tabs>
          <w:tab w:val="left" w:pos="994"/>
        </w:tabs>
        <w:spacing w:line="360" w:lineRule="auto"/>
        <w:ind w:left="993" w:hanging="284"/>
        <w:jc w:val="both"/>
        <w:rPr>
          <w:rStyle w:val="FontStyle19"/>
          <w:rFonts w:ascii="Garamond" w:eastAsia="Calibri" w:hAnsi="Garamond"/>
          <w:sz w:val="22"/>
          <w:szCs w:val="22"/>
        </w:rPr>
      </w:pPr>
      <w:r w:rsidRPr="002A3F66">
        <w:rPr>
          <w:rStyle w:val="FontStyle19"/>
          <w:rFonts w:ascii="Garamond" w:eastAsia="Calibri" w:hAnsi="Garamond"/>
          <w:sz w:val="22"/>
          <w:szCs w:val="22"/>
        </w:rPr>
        <w:t>przez zwolnienie Zobowiązanego przez Beneficjenta gwarancji z zobowiązania będącego przedmiotem gwarancji,</w:t>
      </w:r>
    </w:p>
    <w:p w14:paraId="68175739" w14:textId="77777777" w:rsidR="002A3F66" w:rsidRPr="002A3F66" w:rsidRDefault="002A3F66" w:rsidP="002A3F66">
      <w:pPr>
        <w:pStyle w:val="Style13"/>
        <w:widowControl/>
        <w:numPr>
          <w:ilvl w:val="0"/>
          <w:numId w:val="24"/>
        </w:numPr>
        <w:tabs>
          <w:tab w:val="left" w:pos="994"/>
        </w:tabs>
        <w:spacing w:line="360" w:lineRule="auto"/>
        <w:ind w:left="994" w:hanging="288"/>
        <w:jc w:val="both"/>
        <w:rPr>
          <w:rStyle w:val="FontStyle19"/>
          <w:rFonts w:ascii="Garamond" w:eastAsia="Calibri" w:hAnsi="Garamond"/>
          <w:sz w:val="22"/>
          <w:szCs w:val="22"/>
        </w:rPr>
      </w:pPr>
      <w:r w:rsidRPr="002A3F66">
        <w:rPr>
          <w:rStyle w:val="FontStyle19"/>
          <w:rFonts w:ascii="Garamond" w:eastAsia="Calibri" w:hAnsi="Garamond"/>
          <w:sz w:val="22"/>
          <w:szCs w:val="22"/>
        </w:rPr>
        <w:t>przez zwolnienie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przez Beneficjenta gwarancji z zobowiązania wynikającego z gwarancji,</w:t>
      </w:r>
    </w:p>
    <w:p w14:paraId="627A0DA1" w14:textId="77777777" w:rsidR="002A3F66" w:rsidRPr="002A3F66" w:rsidRDefault="002A3F66" w:rsidP="002A3F66">
      <w:pPr>
        <w:pStyle w:val="Style13"/>
        <w:widowControl/>
        <w:numPr>
          <w:ilvl w:val="0"/>
          <w:numId w:val="24"/>
        </w:numPr>
        <w:tabs>
          <w:tab w:val="left" w:pos="994"/>
        </w:tabs>
        <w:spacing w:line="360" w:lineRule="auto"/>
        <w:ind w:left="706" w:firstLine="0"/>
        <w:jc w:val="both"/>
        <w:rPr>
          <w:rFonts w:ascii="Garamond" w:hAnsi="Garamond" w:cs="Times New Roman"/>
          <w:sz w:val="22"/>
          <w:szCs w:val="22"/>
        </w:rPr>
      </w:pPr>
      <w:r w:rsidRPr="002A3F66">
        <w:rPr>
          <w:rStyle w:val="FontStyle19"/>
          <w:rFonts w:ascii="Garamond" w:eastAsia="Calibri" w:hAnsi="Garamond"/>
          <w:sz w:val="22"/>
          <w:szCs w:val="22"/>
        </w:rPr>
        <w:t>po wypłacie przez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pełnej kwoty gwarancji.</w:t>
      </w:r>
    </w:p>
    <w:p w14:paraId="7F69D737" w14:textId="77777777" w:rsidR="002A3F66" w:rsidRPr="002A3F66" w:rsidRDefault="002A3F66" w:rsidP="002A3F66">
      <w:pPr>
        <w:pStyle w:val="Style10"/>
        <w:widowControl/>
        <w:numPr>
          <w:ilvl w:val="0"/>
          <w:numId w:val="25"/>
        </w:numPr>
        <w:tabs>
          <w:tab w:val="left" w:pos="192"/>
        </w:tabs>
        <w:spacing w:line="360" w:lineRule="auto"/>
        <w:ind w:left="1004" w:hanging="360"/>
        <w:rPr>
          <w:rStyle w:val="FontStyle19"/>
          <w:rFonts w:ascii="Garamond" w:eastAsia="Calibri" w:hAnsi="Garamond"/>
          <w:sz w:val="22"/>
          <w:szCs w:val="22"/>
        </w:rPr>
      </w:pPr>
      <w:r w:rsidRPr="002A3F66">
        <w:rPr>
          <w:rStyle w:val="FontStyle19"/>
          <w:rFonts w:ascii="Garamond" w:eastAsia="Calibri" w:hAnsi="Garamond"/>
          <w:sz w:val="22"/>
          <w:szCs w:val="22"/>
        </w:rPr>
        <w:t>Prawa z niniejszej gwarancji nie mogą być przedmiotem przelewu bez uprzedniej pisemnej zgody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pod rygorem nieważności.</w:t>
      </w:r>
    </w:p>
    <w:p w14:paraId="1A72513E" w14:textId="77777777" w:rsidR="002A3F66" w:rsidRPr="002A3F66" w:rsidRDefault="002A3F66" w:rsidP="002A3F66">
      <w:pPr>
        <w:pStyle w:val="Style10"/>
        <w:widowControl/>
        <w:numPr>
          <w:ilvl w:val="0"/>
          <w:numId w:val="25"/>
        </w:numPr>
        <w:tabs>
          <w:tab w:val="left" w:pos="192"/>
        </w:tabs>
        <w:spacing w:line="360" w:lineRule="auto"/>
        <w:ind w:left="1004" w:hanging="360"/>
        <w:rPr>
          <w:rStyle w:val="FontStyle19"/>
          <w:rFonts w:ascii="Garamond" w:eastAsia="Calibri" w:hAnsi="Garamond"/>
          <w:sz w:val="22"/>
          <w:szCs w:val="22"/>
        </w:rPr>
      </w:pPr>
      <w:r w:rsidRPr="002A3F66">
        <w:rPr>
          <w:rStyle w:val="FontStyle19"/>
          <w:rFonts w:ascii="Garamond" w:eastAsia="Calibri" w:hAnsi="Garamond"/>
          <w:sz w:val="22"/>
          <w:szCs w:val="22"/>
        </w:rPr>
        <w:t>Niniejsza gwarancja podlega zwrotowi do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 niezwłocznie po jej wygaśnięciu.</w:t>
      </w:r>
    </w:p>
    <w:p w14:paraId="2EA37F88" w14:textId="77777777" w:rsidR="002A3F66" w:rsidRPr="002A3F66" w:rsidRDefault="002A3F66" w:rsidP="002A3F66">
      <w:pPr>
        <w:pStyle w:val="Style10"/>
        <w:widowControl/>
        <w:numPr>
          <w:ilvl w:val="0"/>
          <w:numId w:val="25"/>
        </w:numPr>
        <w:tabs>
          <w:tab w:val="left" w:pos="192"/>
        </w:tabs>
        <w:spacing w:line="360" w:lineRule="auto"/>
        <w:ind w:left="1004" w:hanging="360"/>
        <w:rPr>
          <w:rStyle w:val="FontStyle19"/>
          <w:rFonts w:ascii="Garamond" w:eastAsia="Calibri" w:hAnsi="Garamond"/>
          <w:sz w:val="22"/>
          <w:szCs w:val="22"/>
        </w:rPr>
      </w:pPr>
      <w:r w:rsidRPr="002A3F66">
        <w:rPr>
          <w:rStyle w:val="FontStyle19"/>
          <w:rFonts w:ascii="Garamond" w:eastAsia="Calibri" w:hAnsi="Garamond"/>
          <w:sz w:val="22"/>
          <w:szCs w:val="22"/>
        </w:rPr>
        <w:t>Spory mogące wyniknąć z niniejszej gwarancji podlegają rozpoznaniu przez sąd właściwy dla siedziby /</w:t>
      </w:r>
      <w:r w:rsidRPr="002A3F66">
        <w:rPr>
          <w:rStyle w:val="FontStyle19"/>
          <w:rFonts w:ascii="Garamond" w:eastAsia="Calibri" w:hAnsi="Garamond"/>
          <w:i/>
          <w:sz w:val="22"/>
          <w:szCs w:val="22"/>
        </w:rPr>
        <w:t>nazwa Gwaranta</w:t>
      </w:r>
      <w:r w:rsidRPr="002A3F66">
        <w:rPr>
          <w:rStyle w:val="FontStyle19"/>
          <w:rFonts w:ascii="Garamond" w:eastAsia="Calibri" w:hAnsi="Garamond"/>
          <w:sz w:val="22"/>
          <w:szCs w:val="22"/>
        </w:rPr>
        <w:t>/.</w:t>
      </w:r>
    </w:p>
    <w:p w14:paraId="51604D3C" w14:textId="77777777" w:rsidR="002A3F66" w:rsidRPr="002A3F66" w:rsidRDefault="002A3F66" w:rsidP="002A3F66">
      <w:pPr>
        <w:pStyle w:val="Style10"/>
        <w:widowControl/>
        <w:numPr>
          <w:ilvl w:val="0"/>
          <w:numId w:val="25"/>
        </w:numPr>
        <w:tabs>
          <w:tab w:val="left" w:pos="192"/>
        </w:tabs>
        <w:spacing w:line="360" w:lineRule="auto"/>
        <w:ind w:left="1004" w:hanging="360"/>
        <w:jc w:val="left"/>
        <w:rPr>
          <w:rStyle w:val="FontStyle19"/>
          <w:rFonts w:ascii="Garamond" w:eastAsia="Calibri" w:hAnsi="Garamond"/>
          <w:sz w:val="22"/>
          <w:szCs w:val="22"/>
        </w:rPr>
      </w:pPr>
      <w:r w:rsidRPr="002A3F66">
        <w:rPr>
          <w:rStyle w:val="FontStyle19"/>
          <w:rFonts w:ascii="Garamond" w:eastAsia="Calibri" w:hAnsi="Garamond"/>
          <w:sz w:val="22"/>
          <w:szCs w:val="22"/>
        </w:rPr>
        <w:t>Adres korespondencyjny Gwaranta.</w:t>
      </w:r>
    </w:p>
    <w:p w14:paraId="767FE5EA" w14:textId="421B5DAE" w:rsidR="002A3F66" w:rsidRPr="002A3F66" w:rsidRDefault="002A3F66" w:rsidP="002A3F66">
      <w:pPr>
        <w:pStyle w:val="Style11"/>
        <w:widowControl/>
        <w:spacing w:before="139" w:line="360" w:lineRule="auto"/>
        <w:jc w:val="both"/>
        <w:rPr>
          <w:rFonts w:ascii="Garamond" w:hAnsi="Garamond" w:cs="Times New Roman"/>
          <w:sz w:val="22"/>
          <w:szCs w:val="22"/>
        </w:rPr>
      </w:pPr>
      <w:r w:rsidRPr="002A3F66">
        <w:rPr>
          <w:rStyle w:val="FontStyle18"/>
          <w:rFonts w:ascii="Garamond" w:hAnsi="Garamond"/>
          <w:sz w:val="22"/>
          <w:szCs w:val="22"/>
        </w:rPr>
        <w:lastRenderedPageBreak/>
        <w:t xml:space="preserve">..............., </w:t>
      </w:r>
      <w:r w:rsidRPr="002A3F66">
        <w:rPr>
          <w:rStyle w:val="FontStyle19"/>
          <w:rFonts w:ascii="Garamond" w:eastAsia="Calibri" w:hAnsi="Garamond"/>
          <w:sz w:val="22"/>
          <w:szCs w:val="22"/>
        </w:rPr>
        <w:t xml:space="preserve">dnia </w:t>
      </w:r>
      <w:r w:rsidRPr="002A3F66">
        <w:rPr>
          <w:rStyle w:val="FontStyle18"/>
          <w:rFonts w:ascii="Garamond" w:hAnsi="Garamond"/>
          <w:sz w:val="22"/>
          <w:szCs w:val="22"/>
        </w:rPr>
        <w:t xml:space="preserve">………...2024 r. </w:t>
      </w:r>
    </w:p>
    <w:p w14:paraId="23A42A29" w14:textId="77777777" w:rsidR="002A3F66" w:rsidRPr="002A3F66" w:rsidRDefault="002A3F66" w:rsidP="002A3F66">
      <w:pPr>
        <w:ind w:left="993" w:hanging="142"/>
        <w:rPr>
          <w:rFonts w:ascii="Garamond" w:hAnsi="Garamond"/>
          <w:sz w:val="22"/>
          <w:szCs w:val="22"/>
        </w:rPr>
      </w:pPr>
      <w:r w:rsidRPr="002A3F66">
        <w:rPr>
          <w:rFonts w:ascii="Garamond" w:hAnsi="Garamond"/>
          <w:b/>
          <w:sz w:val="22"/>
          <w:szCs w:val="22"/>
        </w:rPr>
        <w:t xml:space="preserve">                                                                                    Za Gwaranta :</w:t>
      </w:r>
    </w:p>
    <w:p w14:paraId="6BF22CF3" w14:textId="77777777" w:rsidR="002A3F66" w:rsidRPr="002A3F66" w:rsidRDefault="002A3F66" w:rsidP="002A3F66">
      <w:pPr>
        <w:rPr>
          <w:rFonts w:ascii="Garamond" w:hAnsi="Garamond"/>
          <w:sz w:val="22"/>
          <w:szCs w:val="22"/>
        </w:rPr>
      </w:pPr>
    </w:p>
    <w:p w14:paraId="44B3601C" w14:textId="77777777" w:rsidR="002A3F66" w:rsidRPr="002A3F66" w:rsidRDefault="002A3F66" w:rsidP="002A3F66">
      <w:pPr>
        <w:jc w:val="both"/>
        <w:rPr>
          <w:rFonts w:ascii="Garamond" w:hAnsi="Garamond"/>
          <w:sz w:val="22"/>
          <w:szCs w:val="22"/>
        </w:rPr>
      </w:pPr>
    </w:p>
    <w:p w14:paraId="307AF980" w14:textId="77777777" w:rsidR="002A3F66" w:rsidRPr="002A3F66" w:rsidRDefault="002A3F66" w:rsidP="002A3F66">
      <w:pPr>
        <w:spacing w:line="276" w:lineRule="auto"/>
        <w:rPr>
          <w:rFonts w:ascii="Garamond" w:hAnsi="Garamond" w:cstheme="minorHAnsi"/>
          <w:sz w:val="22"/>
          <w:szCs w:val="22"/>
        </w:rPr>
      </w:pPr>
    </w:p>
    <w:p w14:paraId="78C2697B" w14:textId="77777777" w:rsidR="002A3F66" w:rsidRPr="002A3F66" w:rsidRDefault="002A3F66" w:rsidP="002A3F66">
      <w:pPr>
        <w:spacing w:line="276" w:lineRule="auto"/>
        <w:rPr>
          <w:rFonts w:ascii="Garamond" w:hAnsi="Garamond" w:cstheme="minorHAnsi"/>
          <w:sz w:val="22"/>
          <w:szCs w:val="22"/>
        </w:rPr>
      </w:pPr>
    </w:p>
    <w:p w14:paraId="5555868C" w14:textId="77777777" w:rsidR="002A3F66" w:rsidRPr="002A3F66" w:rsidRDefault="002A3F66" w:rsidP="002A3F66">
      <w:pPr>
        <w:spacing w:line="276" w:lineRule="auto"/>
        <w:rPr>
          <w:rFonts w:ascii="Garamond" w:hAnsi="Garamond" w:cstheme="minorHAnsi"/>
          <w:sz w:val="22"/>
          <w:szCs w:val="22"/>
        </w:rPr>
      </w:pPr>
    </w:p>
    <w:p w14:paraId="71C3AC50" w14:textId="77777777" w:rsidR="002A3F66" w:rsidRPr="002A3F66" w:rsidRDefault="002A3F66" w:rsidP="00ED59F2">
      <w:pPr>
        <w:spacing w:line="360" w:lineRule="auto"/>
        <w:jc w:val="both"/>
        <w:rPr>
          <w:rFonts w:ascii="Garamond" w:hAnsi="Garamond"/>
        </w:rPr>
      </w:pPr>
    </w:p>
    <w:sectPr w:rsidR="002A3F66" w:rsidRPr="002A3F66" w:rsidSect="00AE3752">
      <w:footerReference w:type="even" r:id="rId12"/>
      <w:footerReference w:type="defaul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4E51A" w14:textId="77777777" w:rsidR="00A336E4" w:rsidRDefault="00A336E4" w:rsidP="00AE3752">
      <w:r>
        <w:separator/>
      </w:r>
    </w:p>
  </w:endnote>
  <w:endnote w:type="continuationSeparator" w:id="0">
    <w:p w14:paraId="3C2DC49D" w14:textId="77777777" w:rsidR="00A336E4" w:rsidRDefault="00A336E4" w:rsidP="00AE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ingLiU"/>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7451F" w14:textId="77777777" w:rsidR="004D3A12" w:rsidRDefault="004D3A12" w:rsidP="004D3A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373A143" w14:textId="77777777" w:rsidR="004D3A12" w:rsidRDefault="004D3A12" w:rsidP="004D3A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9C41" w14:textId="041DCC72" w:rsidR="004D3A12" w:rsidRDefault="004D3A12" w:rsidP="004D3A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05578">
      <w:rPr>
        <w:rStyle w:val="Numerstrony"/>
        <w:noProof/>
      </w:rPr>
      <w:t>5</w:t>
    </w:r>
    <w:r>
      <w:rPr>
        <w:rStyle w:val="Numerstrony"/>
      </w:rPr>
      <w:fldChar w:fldCharType="end"/>
    </w:r>
  </w:p>
  <w:p w14:paraId="20B51A8B" w14:textId="77777777" w:rsidR="004D3A12" w:rsidRPr="0015516A" w:rsidRDefault="004D3A12" w:rsidP="004D3A12">
    <w:pPr>
      <w:pStyle w:val="Nagwek"/>
      <w:rPr>
        <w:sz w:val="20"/>
        <w:szCs w:val="20"/>
      </w:rPr>
    </w:pPr>
  </w:p>
  <w:p w14:paraId="39BB3A99" w14:textId="77777777" w:rsidR="004D3A12" w:rsidRPr="00E3385D" w:rsidRDefault="004D3A12" w:rsidP="00B565F3">
    <w:pPr>
      <w:jc w:val="center"/>
      <w:rPr>
        <w:rFonts w:ascii="Garamond" w:hAnsi="Garamond"/>
        <w:b/>
        <w:sz w:val="18"/>
        <w:szCs w:val="18"/>
      </w:rPr>
    </w:pPr>
    <w:bookmarkStart w:id="3" w:name="_Hlk131360881"/>
    <w:r w:rsidRPr="00E3385D">
      <w:rPr>
        <w:rFonts w:ascii="Garamond" w:hAnsi="Garamond"/>
        <w:b/>
        <w:sz w:val="18"/>
        <w:szCs w:val="18"/>
      </w:rPr>
      <w:t>Fundacja Panteon Narodowy</w:t>
    </w:r>
  </w:p>
  <w:p w14:paraId="5EC3CB8F" w14:textId="77777777" w:rsidR="004D3A12" w:rsidRPr="00E3385D" w:rsidRDefault="004D3A12" w:rsidP="00B565F3">
    <w:pPr>
      <w:jc w:val="center"/>
      <w:rPr>
        <w:rFonts w:ascii="Garamond" w:hAnsi="Garamond"/>
        <w:b/>
        <w:sz w:val="18"/>
        <w:szCs w:val="18"/>
      </w:rPr>
    </w:pPr>
    <w:r w:rsidRPr="00E3385D">
      <w:rPr>
        <w:rFonts w:ascii="Garamond" w:hAnsi="Garamond"/>
        <w:b/>
        <w:sz w:val="18"/>
        <w:szCs w:val="18"/>
      </w:rPr>
      <w:t>31-002 Kraków, ul. Kanonicza 11</w:t>
    </w:r>
  </w:p>
  <w:p w14:paraId="18650DD6" w14:textId="77777777" w:rsidR="004D3A12" w:rsidRPr="00E3385D" w:rsidRDefault="004D3A12" w:rsidP="00B565F3">
    <w:pPr>
      <w:jc w:val="center"/>
      <w:rPr>
        <w:rFonts w:ascii="Garamond" w:hAnsi="Garamond"/>
        <w:b/>
        <w:sz w:val="18"/>
        <w:szCs w:val="18"/>
      </w:rPr>
    </w:pPr>
    <w:r w:rsidRPr="00E3385D">
      <w:rPr>
        <w:rFonts w:ascii="Garamond" w:hAnsi="Garamond"/>
        <w:b/>
        <w:sz w:val="18"/>
        <w:szCs w:val="18"/>
      </w:rPr>
      <w:t>Znak sprawy ZP-1/24</w:t>
    </w:r>
  </w:p>
  <w:p w14:paraId="77D078E5" w14:textId="77777777" w:rsidR="004D3A12" w:rsidRPr="00E3385D" w:rsidRDefault="004D3A12" w:rsidP="00B565F3">
    <w:pPr>
      <w:jc w:val="center"/>
      <w:rPr>
        <w:rFonts w:ascii="Garamond" w:hAnsi="Garamond"/>
        <w:b/>
        <w:sz w:val="18"/>
        <w:szCs w:val="18"/>
      </w:rPr>
    </w:pPr>
  </w:p>
  <w:bookmarkEnd w:id="3"/>
  <w:p w14:paraId="2571E47B" w14:textId="77777777" w:rsidR="004D3A12" w:rsidRPr="00014271" w:rsidRDefault="004D3A12" w:rsidP="00B565F3">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75FD5" w14:textId="77777777" w:rsidR="00A336E4" w:rsidRDefault="00A336E4" w:rsidP="00AE3752">
      <w:r>
        <w:separator/>
      </w:r>
    </w:p>
  </w:footnote>
  <w:footnote w:type="continuationSeparator" w:id="0">
    <w:p w14:paraId="30BED780" w14:textId="77777777" w:rsidR="00A336E4" w:rsidRDefault="00A336E4" w:rsidP="00AE3752">
      <w:r>
        <w:continuationSeparator/>
      </w:r>
    </w:p>
  </w:footnote>
  <w:footnote w:id="1">
    <w:p w14:paraId="7CA51463" w14:textId="77777777" w:rsidR="004D3A12" w:rsidRPr="005A173F" w:rsidRDefault="004D3A12" w:rsidP="00AE3752">
      <w:pPr>
        <w:pStyle w:val="Tekstprzypisudolnego"/>
        <w:rPr>
          <w:rFonts w:ascii="Calibri" w:hAnsi="Calibri"/>
          <w:sz w:val="18"/>
          <w:szCs w:val="18"/>
        </w:rPr>
      </w:pPr>
      <w:r w:rsidRPr="005A173F">
        <w:rPr>
          <w:rStyle w:val="Odwoanieprzypisudolnego"/>
          <w:rFonts w:ascii="Calibri" w:hAnsi="Calibri"/>
          <w:sz w:val="18"/>
          <w:szCs w:val="18"/>
        </w:rPr>
        <w:footnoteRef/>
      </w:r>
      <w:r w:rsidRPr="005A173F">
        <w:rPr>
          <w:rFonts w:ascii="Calibri" w:hAnsi="Calibri"/>
          <w:sz w:val="18"/>
          <w:szCs w:val="18"/>
        </w:rPr>
        <w:t xml:space="preserve"> wypełnić odpowiednio jeżeli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9E2F5D8"/>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C"/>
    <w:multiLevelType w:val="multilevel"/>
    <w:tmpl w:val="0000000C"/>
    <w:name w:val="WW8Num5"/>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4"/>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E"/>
    <w:multiLevelType w:val="multilevel"/>
    <w:tmpl w:val="0000000E"/>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3395FEF"/>
    <w:multiLevelType w:val="hybridMultilevel"/>
    <w:tmpl w:val="272870CE"/>
    <w:name w:val="WW8Num14"/>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072A071C"/>
    <w:multiLevelType w:val="singleLevel"/>
    <w:tmpl w:val="BA4A59E6"/>
    <w:name w:val="WW8Num16"/>
    <w:lvl w:ilvl="0">
      <w:start w:val="8"/>
      <w:numFmt w:val="decimal"/>
      <w:lvlText w:val="%1."/>
      <w:legacy w:legacy="1" w:legacySpace="0" w:legacyIndent="192"/>
      <w:lvlJc w:val="left"/>
      <w:rPr>
        <w:rFonts w:ascii="Times New Roman" w:hAnsi="Times New Roman" w:cs="Times New Roman" w:hint="default"/>
      </w:rPr>
    </w:lvl>
  </w:abstractNum>
  <w:abstractNum w:abstractNumId="6" w15:restartNumberingAfterBreak="0">
    <w:nsid w:val="0EF8787E"/>
    <w:multiLevelType w:val="hybridMultilevel"/>
    <w:tmpl w:val="B1BAD122"/>
    <w:lvl w:ilvl="0" w:tplc="9AAC3190">
      <w:start w:val="1"/>
      <w:numFmt w:val="decimal"/>
      <w:lvlText w:val="%1)"/>
      <w:lvlJc w:val="left"/>
      <w:pPr>
        <w:tabs>
          <w:tab w:val="num" w:pos="720"/>
        </w:tabs>
        <w:ind w:left="720" w:hanging="360"/>
      </w:pPr>
      <w:rPr>
        <w:rFonts w:ascii="Garamond" w:eastAsia="SimSun" w:hAnsi="Garamond" w:cs="Times New Roman"/>
      </w:rPr>
    </w:lvl>
    <w:lvl w:ilvl="1" w:tplc="04150011">
      <w:start w:val="1"/>
      <w:numFmt w:val="decimal"/>
      <w:lvlText w:val="%2)"/>
      <w:lvlJc w:val="left"/>
      <w:pPr>
        <w:tabs>
          <w:tab w:val="num" w:pos="720"/>
        </w:tabs>
        <w:ind w:left="720" w:hanging="360"/>
      </w:pPr>
    </w:lvl>
    <w:lvl w:ilvl="2" w:tplc="0415001B">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FDD45F2"/>
    <w:multiLevelType w:val="hybridMultilevel"/>
    <w:tmpl w:val="DF94E664"/>
    <w:lvl w:ilvl="0" w:tplc="FFFFFFFF">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0C61EB8"/>
    <w:multiLevelType w:val="hybridMultilevel"/>
    <w:tmpl w:val="555E7EA0"/>
    <w:lvl w:ilvl="0" w:tplc="5B227A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4470D"/>
    <w:multiLevelType w:val="hybridMultilevel"/>
    <w:tmpl w:val="D7EE4686"/>
    <w:lvl w:ilvl="0" w:tplc="FFFFFFFF">
      <w:start w:val="1"/>
      <w:numFmt w:val="decimal"/>
      <w:lvlText w:val="%1."/>
      <w:lvlJc w:val="left"/>
      <w:pPr>
        <w:tabs>
          <w:tab w:val="num" w:pos="720"/>
        </w:tabs>
        <w:ind w:left="720" w:hanging="360"/>
      </w:pPr>
      <w:rPr>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98F41B6"/>
    <w:multiLevelType w:val="hybridMultilevel"/>
    <w:tmpl w:val="399443E6"/>
    <w:lvl w:ilvl="0" w:tplc="42CAC2E4">
      <w:start w:val="1"/>
      <w:numFmt w:val="decimal"/>
      <w:lvlText w:val="%1."/>
      <w:lvlJc w:val="left"/>
      <w:pPr>
        <w:tabs>
          <w:tab w:val="num" w:pos="720"/>
        </w:tabs>
        <w:ind w:left="720" w:hanging="360"/>
      </w:pPr>
    </w:lvl>
    <w:lvl w:ilvl="1" w:tplc="04150011" w:tentative="1">
      <w:start w:val="1"/>
      <w:numFmt w:val="lowerLetter"/>
      <w:lvlText w:val="%2."/>
      <w:lvlJc w:val="left"/>
      <w:pPr>
        <w:tabs>
          <w:tab w:val="num" w:pos="1440"/>
        </w:tabs>
        <w:ind w:left="1440" w:hanging="360"/>
      </w:pPr>
    </w:lvl>
    <w:lvl w:ilvl="2" w:tplc="0415000F"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F162D0"/>
    <w:multiLevelType w:val="hybridMultilevel"/>
    <w:tmpl w:val="4156140E"/>
    <w:lvl w:ilvl="0" w:tplc="BACCB656">
      <w:start w:val="1"/>
      <w:numFmt w:val="decimal"/>
      <w:lvlText w:val="%1."/>
      <w:lvlJc w:val="left"/>
      <w:pPr>
        <w:ind w:left="720" w:hanging="360"/>
      </w:pPr>
    </w:lvl>
    <w:lvl w:ilvl="1" w:tplc="04150011"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644F9F"/>
    <w:multiLevelType w:val="hybridMultilevel"/>
    <w:tmpl w:val="824E733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8C83153"/>
    <w:multiLevelType w:val="hybridMultilevel"/>
    <w:tmpl w:val="DD407BB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37E2A9E"/>
    <w:multiLevelType w:val="hybridMultilevel"/>
    <w:tmpl w:val="6136ED6A"/>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374466EE"/>
    <w:multiLevelType w:val="hybridMultilevel"/>
    <w:tmpl w:val="111CB33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F5C006E"/>
    <w:multiLevelType w:val="hybridMultilevel"/>
    <w:tmpl w:val="E10E7BE4"/>
    <w:lvl w:ilvl="0" w:tplc="7AF81F74">
      <w:start w:val="1"/>
      <w:numFmt w:val="decimal"/>
      <w:lvlText w:val="%1."/>
      <w:lvlJc w:val="left"/>
      <w:pPr>
        <w:ind w:left="720" w:hanging="360"/>
      </w:pPr>
      <w:rPr>
        <w:b w:val="0"/>
        <w:i w:val="0"/>
        <w:iCs w:val="0"/>
      </w:rPr>
    </w:lvl>
    <w:lvl w:ilvl="1" w:tplc="E87C75B0">
      <w:start w:val="1"/>
      <w:numFmt w:val="decimal"/>
      <w:lvlText w:val="%2)"/>
      <w:lvlJc w:val="left"/>
      <w:pPr>
        <w:ind w:left="1440" w:hanging="360"/>
      </w:pPr>
      <w:rPr>
        <w:rFonts w:ascii="Garamond" w:eastAsia="SimSun" w:hAnsi="Garamond"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E05A4"/>
    <w:multiLevelType w:val="singleLevel"/>
    <w:tmpl w:val="A3544664"/>
    <w:lvl w:ilvl="0">
      <w:start w:val="1"/>
      <w:numFmt w:val="decimal"/>
      <w:lvlText w:val="%1)"/>
      <w:legacy w:legacy="1" w:legacySpace="0" w:legacyIndent="283"/>
      <w:lvlJc w:val="left"/>
      <w:rPr>
        <w:rFonts w:ascii="Garamond" w:hAnsi="Garamond" w:cs="Times New Roman" w:hint="default"/>
      </w:rPr>
    </w:lvl>
  </w:abstractNum>
  <w:abstractNum w:abstractNumId="18" w15:restartNumberingAfterBreak="0">
    <w:nsid w:val="42A44E56"/>
    <w:multiLevelType w:val="hybridMultilevel"/>
    <w:tmpl w:val="D7EE4686"/>
    <w:lvl w:ilvl="0" w:tplc="0415000F">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A1965B2"/>
    <w:multiLevelType w:val="hybridMultilevel"/>
    <w:tmpl w:val="767ABE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A8E7B31"/>
    <w:multiLevelType w:val="hybridMultilevel"/>
    <w:tmpl w:val="A0F0C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9D6260"/>
    <w:multiLevelType w:val="hybridMultilevel"/>
    <w:tmpl w:val="ABCAFFD2"/>
    <w:lvl w:ilvl="0" w:tplc="6BE2593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05155D"/>
    <w:multiLevelType w:val="hybridMultilevel"/>
    <w:tmpl w:val="3A344F7E"/>
    <w:lvl w:ilvl="0" w:tplc="04150011">
      <w:start w:val="1"/>
      <w:numFmt w:val="decimal"/>
      <w:lvlText w:val="%1)"/>
      <w:lvlJc w:val="left"/>
      <w:pPr>
        <w:tabs>
          <w:tab w:val="num" w:pos="1140"/>
        </w:tabs>
        <w:ind w:left="1140" w:hanging="360"/>
      </w:pPr>
    </w:lvl>
    <w:lvl w:ilvl="1" w:tplc="04150019">
      <w:start w:val="1"/>
      <w:numFmt w:val="lowerLetter"/>
      <w:lvlText w:val="%2)"/>
      <w:lvlJc w:val="left"/>
      <w:pPr>
        <w:tabs>
          <w:tab w:val="num" w:pos="1860"/>
        </w:tabs>
        <w:ind w:left="1860" w:hanging="360"/>
      </w:pPr>
    </w:lvl>
    <w:lvl w:ilvl="2" w:tplc="0415001B">
      <w:start w:val="1"/>
      <w:numFmt w:val="lowerRoman"/>
      <w:lvlText w:val="%3."/>
      <w:lvlJc w:val="right"/>
      <w:pPr>
        <w:tabs>
          <w:tab w:val="num" w:pos="2580"/>
        </w:tabs>
        <w:ind w:left="2580" w:hanging="180"/>
      </w:pPr>
    </w:lvl>
    <w:lvl w:ilvl="3" w:tplc="0415000F">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3" w15:restartNumberingAfterBreak="0">
    <w:nsid w:val="508666A1"/>
    <w:multiLevelType w:val="hybridMultilevel"/>
    <w:tmpl w:val="BE24E038"/>
    <w:lvl w:ilvl="0" w:tplc="B094C5AA">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04579B"/>
    <w:multiLevelType w:val="hybridMultilevel"/>
    <w:tmpl w:val="D6AAEAFA"/>
    <w:lvl w:ilvl="0" w:tplc="FFFFFFFF">
      <w:start w:val="1"/>
      <w:numFmt w:val="decimal"/>
      <w:lvlText w:val="%1)"/>
      <w:lvlJc w:val="left"/>
      <w:pPr>
        <w:tabs>
          <w:tab w:val="num" w:pos="1211"/>
        </w:tabs>
        <w:ind w:left="1211"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1553AE"/>
    <w:multiLevelType w:val="hybridMultilevel"/>
    <w:tmpl w:val="147068FA"/>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51FC7235"/>
    <w:multiLevelType w:val="hybridMultilevel"/>
    <w:tmpl w:val="1E0AA548"/>
    <w:lvl w:ilvl="0" w:tplc="2BC0F19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7A10251"/>
    <w:multiLevelType w:val="hybridMultilevel"/>
    <w:tmpl w:val="082CD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281B86"/>
    <w:multiLevelType w:val="hybridMultilevel"/>
    <w:tmpl w:val="0E622524"/>
    <w:lvl w:ilvl="0" w:tplc="4C8CF23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FE0591"/>
    <w:multiLevelType w:val="hybridMultilevel"/>
    <w:tmpl w:val="0386AECA"/>
    <w:lvl w:ilvl="0" w:tplc="310A9494">
      <w:start w:val="1"/>
      <w:numFmt w:val="decimal"/>
      <w:lvlText w:val="%1)"/>
      <w:lvlJc w:val="left"/>
      <w:pPr>
        <w:ind w:left="1484" w:hanging="360"/>
      </w:pPr>
      <w:rPr>
        <w:rFonts w:ascii="Garamond" w:eastAsia="Arial" w:hAnsi="Garamond" w:cs="Times New Roman"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0" w15:restartNumberingAfterBreak="0">
    <w:nsid w:val="60817350"/>
    <w:multiLevelType w:val="hybridMultilevel"/>
    <w:tmpl w:val="DBA61BDA"/>
    <w:lvl w:ilvl="0" w:tplc="04150011">
      <w:start w:val="1"/>
      <w:numFmt w:val="decimal"/>
      <w:lvlText w:val="%1."/>
      <w:lvlJc w:val="left"/>
      <w:pPr>
        <w:tabs>
          <w:tab w:val="num" w:pos="360"/>
        </w:tabs>
        <w:ind w:left="360" w:hanging="360"/>
      </w:pPr>
      <w:rPr>
        <w:rFonts w:ascii="Calibri" w:hAnsi="Calibri" w:cs="Times New Roman" w:hint="default"/>
      </w:rPr>
    </w:lvl>
    <w:lvl w:ilvl="1" w:tplc="04150017">
      <w:start w:val="1"/>
      <w:numFmt w:val="decimal"/>
      <w:lvlText w:val="%2)"/>
      <w:lvlJc w:val="left"/>
      <w:pPr>
        <w:tabs>
          <w:tab w:val="num" w:pos="360"/>
        </w:tabs>
        <w:ind w:left="360" w:hanging="360"/>
      </w:pPr>
    </w:lvl>
    <w:lvl w:ilvl="2" w:tplc="0415001B">
      <w:start w:val="1"/>
      <w:numFmt w:val="decimal"/>
      <w:lvlText w:val="%3)"/>
      <w:lvlJc w:val="right"/>
      <w:pPr>
        <w:tabs>
          <w:tab w:val="num" w:pos="2160"/>
        </w:tabs>
        <w:ind w:left="2160" w:hanging="180"/>
      </w:pPr>
      <w:rPr>
        <w:rFonts w:ascii="Calibri" w:eastAsia="Arial" w:hAnsi="Calibri" w:cs="Times New Roman"/>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1664A33"/>
    <w:multiLevelType w:val="hybridMultilevel"/>
    <w:tmpl w:val="9A704B36"/>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3F66722"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657A4F81"/>
    <w:multiLevelType w:val="singleLevel"/>
    <w:tmpl w:val="068433FE"/>
    <w:lvl w:ilvl="0">
      <w:start w:val="1"/>
      <w:numFmt w:val="decimal"/>
      <w:lvlText w:val="%1."/>
      <w:legacy w:legacy="1" w:legacySpace="0" w:legacyIndent="302"/>
      <w:lvlJc w:val="left"/>
      <w:rPr>
        <w:rFonts w:ascii="Garamond" w:hAnsi="Garamond" w:cs="Times New Roman" w:hint="default"/>
        <w:b w:val="0"/>
        <w:sz w:val="22"/>
        <w:szCs w:val="22"/>
      </w:rPr>
    </w:lvl>
  </w:abstractNum>
  <w:abstractNum w:abstractNumId="33" w15:restartNumberingAfterBreak="0">
    <w:nsid w:val="659D07F6"/>
    <w:multiLevelType w:val="hybridMultilevel"/>
    <w:tmpl w:val="3600F8D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AD35C41"/>
    <w:multiLevelType w:val="hybridMultilevel"/>
    <w:tmpl w:val="E5E2BD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B347917"/>
    <w:multiLevelType w:val="hybridMultilevel"/>
    <w:tmpl w:val="53240634"/>
    <w:lvl w:ilvl="0" w:tplc="944829C2">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6E32745"/>
    <w:multiLevelType w:val="singleLevel"/>
    <w:tmpl w:val="9B742ECC"/>
    <w:lvl w:ilvl="0">
      <w:start w:val="1"/>
      <w:numFmt w:val="decimal"/>
      <w:lvlText w:val="%1)"/>
      <w:legacy w:legacy="1" w:legacySpace="0" w:legacyIndent="288"/>
      <w:lvlJc w:val="left"/>
      <w:rPr>
        <w:rFonts w:ascii="Calibri" w:hAnsi="Calibri" w:cs="Times New Roman" w:hint="default"/>
      </w:rPr>
    </w:lvl>
  </w:abstractNum>
  <w:abstractNum w:abstractNumId="37" w15:restartNumberingAfterBreak="0">
    <w:nsid w:val="78A63891"/>
    <w:multiLevelType w:val="hybridMultilevel"/>
    <w:tmpl w:val="991075A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8" w15:restartNumberingAfterBreak="0">
    <w:nsid w:val="7D1027EF"/>
    <w:multiLevelType w:val="hybridMultilevel"/>
    <w:tmpl w:val="B6B24C86"/>
    <w:lvl w:ilvl="0" w:tplc="06C2A026">
      <w:start w:val="1"/>
      <w:numFmt w:val="decimal"/>
      <w:lvlText w:val="%1)"/>
      <w:lvlJc w:val="left"/>
      <w:pPr>
        <w:tabs>
          <w:tab w:val="num" w:pos="1211"/>
        </w:tabs>
        <w:ind w:left="1211" w:hanging="360"/>
      </w:pPr>
      <w:rPr>
        <w:i w:val="0"/>
        <w:iCs w:val="0"/>
      </w:rPr>
    </w:lvl>
    <w:lvl w:ilvl="1" w:tplc="C0203A50">
      <w:start w:val="1"/>
      <w:numFmt w:val="lowerLetter"/>
      <w:lvlText w:val="%2)"/>
      <w:lvlJc w:val="left"/>
      <w:pPr>
        <w:tabs>
          <w:tab w:val="num" w:pos="1440"/>
        </w:tabs>
        <w:ind w:left="1440" w:hanging="360"/>
      </w:pPr>
    </w:lvl>
    <w:lvl w:ilvl="2" w:tplc="78FCD802">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D993516"/>
    <w:multiLevelType w:val="hybridMultilevel"/>
    <w:tmpl w:val="8E12F3F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ED62AF8"/>
    <w:multiLevelType w:val="hybridMultilevel"/>
    <w:tmpl w:val="8FC03C24"/>
    <w:lvl w:ilvl="0" w:tplc="9FEEF538">
      <w:start w:val="1"/>
      <w:numFmt w:val="decimal"/>
      <w:lvlText w:val="%1)"/>
      <w:lvlJc w:val="left"/>
      <w:pPr>
        <w:tabs>
          <w:tab w:val="num" w:pos="644"/>
        </w:tabs>
        <w:ind w:left="644" w:hanging="360"/>
      </w:pPr>
      <w:rPr>
        <w:rFonts w:ascii="Garamond" w:eastAsia="Times New Roman" w:hAnsi="Garamond" w:cs="Times New Roman" w:hint="default"/>
        <w:b w:val="0"/>
        <w:i w:val="0"/>
        <w:iCs w:val="0"/>
      </w:rPr>
    </w:lvl>
    <w:lvl w:ilvl="1" w:tplc="A252A858">
      <w:start w:val="1"/>
      <w:numFmt w:val="lowerLetter"/>
      <w:lvlText w:val="%2)"/>
      <w:lvlJc w:val="left"/>
      <w:pPr>
        <w:tabs>
          <w:tab w:val="num" w:pos="1440"/>
        </w:tabs>
        <w:ind w:left="1440" w:hanging="360"/>
      </w:pPr>
      <w:rPr>
        <w:rFonts w:ascii="Garamond" w:eastAsia="Times New Roman" w:hAnsi="Garamond" w:cs="Times New Roman"/>
      </w:rPr>
    </w:lvl>
    <w:lvl w:ilvl="2" w:tplc="AB66195E">
      <w:start w:val="1"/>
      <w:numFmt w:val="decimal"/>
      <w:lvlText w:val="%3."/>
      <w:lvlJc w:val="left"/>
      <w:pPr>
        <w:tabs>
          <w:tab w:val="num" w:pos="928"/>
        </w:tabs>
        <w:ind w:left="928" w:hanging="360"/>
      </w:pPr>
      <w:rPr>
        <w:rFonts w:ascii="Calibri" w:hAnsi="Calibri" w:cs="Times New Roman" w:hint="default"/>
        <w:b w:val="0"/>
      </w:rPr>
    </w:lvl>
    <w:lvl w:ilvl="3" w:tplc="C67AE7B8">
      <w:start w:val="1"/>
      <w:numFmt w:val="decimal"/>
      <w:lvlText w:val="%4)"/>
      <w:lvlJc w:val="left"/>
      <w:pPr>
        <w:tabs>
          <w:tab w:val="num" w:pos="2880"/>
        </w:tabs>
        <w:ind w:left="2880" w:hanging="360"/>
      </w:pPr>
      <w:rPr>
        <w:i w:val="0"/>
      </w:rPr>
    </w:lvl>
    <w:lvl w:ilvl="4" w:tplc="FDF064F6">
      <w:start w:val="1"/>
      <w:numFmt w:val="lowerLetter"/>
      <w:lvlText w:val="%5)"/>
      <w:lvlJc w:val="left"/>
      <w:pPr>
        <w:tabs>
          <w:tab w:val="num" w:pos="3600"/>
        </w:tabs>
        <w:ind w:left="3600" w:hanging="360"/>
      </w:pPr>
      <w:rPr>
        <w:rFonts w:ascii="Garamond" w:eastAsia="Lucida Sans Unicode" w:hAnsi="Garamond" w:cs="Times New Roman" w:hint="default"/>
        <w:b w:val="0"/>
        <w:bCs/>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62517422">
    <w:abstractNumId w:val="30"/>
  </w:num>
  <w:num w:numId="2" w16cid:durableId="1443113420">
    <w:abstractNumId w:val="19"/>
  </w:num>
  <w:num w:numId="3" w16cid:durableId="272176601">
    <w:abstractNumId w:val="6"/>
  </w:num>
  <w:num w:numId="4" w16cid:durableId="535628752">
    <w:abstractNumId w:val="0"/>
  </w:num>
  <w:num w:numId="5" w16cid:durableId="88502133">
    <w:abstractNumId w:val="25"/>
  </w:num>
  <w:num w:numId="6" w16cid:durableId="426120194">
    <w:abstractNumId w:val="38"/>
  </w:num>
  <w:num w:numId="7" w16cid:durableId="1171793508">
    <w:abstractNumId w:val="18"/>
  </w:num>
  <w:num w:numId="8" w16cid:durableId="826627301">
    <w:abstractNumId w:val="2"/>
  </w:num>
  <w:num w:numId="9" w16cid:durableId="1446460522">
    <w:abstractNumId w:val="3"/>
  </w:num>
  <w:num w:numId="10" w16cid:durableId="325284348">
    <w:abstractNumId w:val="1"/>
  </w:num>
  <w:num w:numId="11" w16cid:durableId="798380279">
    <w:abstractNumId w:val="7"/>
  </w:num>
  <w:num w:numId="12" w16cid:durableId="1206525264">
    <w:abstractNumId w:val="13"/>
  </w:num>
  <w:num w:numId="13" w16cid:durableId="1432895888">
    <w:abstractNumId w:val="14"/>
  </w:num>
  <w:num w:numId="14" w16cid:durableId="1274677307">
    <w:abstractNumId w:val="31"/>
  </w:num>
  <w:num w:numId="15" w16cid:durableId="687416700">
    <w:abstractNumId w:val="10"/>
  </w:num>
  <w:num w:numId="16" w16cid:durableId="247232280">
    <w:abstractNumId w:val="22"/>
  </w:num>
  <w:num w:numId="17" w16cid:durableId="1494565670">
    <w:abstractNumId w:val="33"/>
  </w:num>
  <w:num w:numId="18" w16cid:durableId="949974262">
    <w:abstractNumId w:val="39"/>
  </w:num>
  <w:num w:numId="19" w16cid:durableId="1077481258">
    <w:abstractNumId w:val="12"/>
  </w:num>
  <w:num w:numId="20" w16cid:durableId="1272470478">
    <w:abstractNumId w:val="4"/>
  </w:num>
  <w:num w:numId="21" w16cid:durableId="361059200">
    <w:abstractNumId w:val="32"/>
  </w:num>
  <w:num w:numId="22" w16cid:durableId="1246569673">
    <w:abstractNumId w:val="21"/>
  </w:num>
  <w:num w:numId="23" w16cid:durableId="1579902978">
    <w:abstractNumId w:val="17"/>
  </w:num>
  <w:num w:numId="24" w16cid:durableId="1125000472">
    <w:abstractNumId w:val="36"/>
  </w:num>
  <w:num w:numId="25" w16cid:durableId="393742123">
    <w:abstractNumId w:val="5"/>
  </w:num>
  <w:num w:numId="26" w16cid:durableId="1495686972">
    <w:abstractNumId w:val="11"/>
  </w:num>
  <w:num w:numId="27" w16cid:durableId="1718091883">
    <w:abstractNumId w:val="16"/>
  </w:num>
  <w:num w:numId="28" w16cid:durableId="477652633">
    <w:abstractNumId w:val="26"/>
  </w:num>
  <w:num w:numId="29" w16cid:durableId="1045714554">
    <w:abstractNumId w:val="15"/>
  </w:num>
  <w:num w:numId="30" w16cid:durableId="1547913917">
    <w:abstractNumId w:val="34"/>
  </w:num>
  <w:num w:numId="31" w16cid:durableId="1932202136">
    <w:abstractNumId w:val="29"/>
  </w:num>
  <w:num w:numId="32" w16cid:durableId="1665431638">
    <w:abstractNumId w:val="40"/>
  </w:num>
  <w:num w:numId="33" w16cid:durableId="504631225">
    <w:abstractNumId w:val="27"/>
  </w:num>
  <w:num w:numId="34" w16cid:durableId="1862666524">
    <w:abstractNumId w:val="28"/>
  </w:num>
  <w:num w:numId="35" w16cid:durableId="1955792561">
    <w:abstractNumId w:val="24"/>
  </w:num>
  <w:num w:numId="36" w16cid:durableId="451361724">
    <w:abstractNumId w:val="35"/>
  </w:num>
  <w:num w:numId="37" w16cid:durableId="1647587390">
    <w:abstractNumId w:val="9"/>
  </w:num>
  <w:num w:numId="38" w16cid:durableId="1192839275">
    <w:abstractNumId w:val="8"/>
  </w:num>
  <w:num w:numId="39" w16cid:durableId="756900595">
    <w:abstractNumId w:val="20"/>
  </w:num>
  <w:num w:numId="40" w16cid:durableId="872501584">
    <w:abstractNumId w:val="23"/>
  </w:num>
  <w:num w:numId="41" w16cid:durableId="137391921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52"/>
    <w:rsid w:val="000245CC"/>
    <w:rsid w:val="000306BD"/>
    <w:rsid w:val="00066626"/>
    <w:rsid w:val="0007150A"/>
    <w:rsid w:val="00090328"/>
    <w:rsid w:val="00093591"/>
    <w:rsid w:val="000B718B"/>
    <w:rsid w:val="0010191F"/>
    <w:rsid w:val="00111EB3"/>
    <w:rsid w:val="001221A9"/>
    <w:rsid w:val="001B69A9"/>
    <w:rsid w:val="001C7955"/>
    <w:rsid w:val="001D4651"/>
    <w:rsid w:val="001D651B"/>
    <w:rsid w:val="002541B7"/>
    <w:rsid w:val="00286BB1"/>
    <w:rsid w:val="00287B86"/>
    <w:rsid w:val="002A3F66"/>
    <w:rsid w:val="00305716"/>
    <w:rsid w:val="00306699"/>
    <w:rsid w:val="00310E1C"/>
    <w:rsid w:val="00327578"/>
    <w:rsid w:val="00335B7A"/>
    <w:rsid w:val="0034441C"/>
    <w:rsid w:val="0036349B"/>
    <w:rsid w:val="00366253"/>
    <w:rsid w:val="003831A1"/>
    <w:rsid w:val="00437ED3"/>
    <w:rsid w:val="004420C9"/>
    <w:rsid w:val="00461DC5"/>
    <w:rsid w:val="004647DF"/>
    <w:rsid w:val="004847D2"/>
    <w:rsid w:val="004D3A12"/>
    <w:rsid w:val="005F19BB"/>
    <w:rsid w:val="006247E6"/>
    <w:rsid w:val="006E682D"/>
    <w:rsid w:val="006F5CC1"/>
    <w:rsid w:val="0070426A"/>
    <w:rsid w:val="007332C0"/>
    <w:rsid w:val="00756FA9"/>
    <w:rsid w:val="0077213C"/>
    <w:rsid w:val="00776D86"/>
    <w:rsid w:val="007F17CB"/>
    <w:rsid w:val="007F5EEF"/>
    <w:rsid w:val="00824663"/>
    <w:rsid w:val="0082476F"/>
    <w:rsid w:val="00851A62"/>
    <w:rsid w:val="0085521C"/>
    <w:rsid w:val="0087442C"/>
    <w:rsid w:val="008A10F5"/>
    <w:rsid w:val="008C61C3"/>
    <w:rsid w:val="008E7287"/>
    <w:rsid w:val="0092736D"/>
    <w:rsid w:val="00967568"/>
    <w:rsid w:val="00985575"/>
    <w:rsid w:val="0099310E"/>
    <w:rsid w:val="009C225B"/>
    <w:rsid w:val="009F173D"/>
    <w:rsid w:val="009F25AA"/>
    <w:rsid w:val="00A05C78"/>
    <w:rsid w:val="00A06631"/>
    <w:rsid w:val="00A336E4"/>
    <w:rsid w:val="00A47AAE"/>
    <w:rsid w:val="00A73D0A"/>
    <w:rsid w:val="00A8508D"/>
    <w:rsid w:val="00A8717E"/>
    <w:rsid w:val="00AC2C4F"/>
    <w:rsid w:val="00AE3752"/>
    <w:rsid w:val="00AE59A5"/>
    <w:rsid w:val="00B32CE3"/>
    <w:rsid w:val="00B53A39"/>
    <w:rsid w:val="00B565F3"/>
    <w:rsid w:val="00B60408"/>
    <w:rsid w:val="00B8758D"/>
    <w:rsid w:val="00BC39E4"/>
    <w:rsid w:val="00C13501"/>
    <w:rsid w:val="00C63548"/>
    <w:rsid w:val="00C83EFF"/>
    <w:rsid w:val="00C9728E"/>
    <w:rsid w:val="00CB3D3D"/>
    <w:rsid w:val="00CC3569"/>
    <w:rsid w:val="00CD6E08"/>
    <w:rsid w:val="00CE4B92"/>
    <w:rsid w:val="00D0364E"/>
    <w:rsid w:val="00D10EA4"/>
    <w:rsid w:val="00D25D83"/>
    <w:rsid w:val="00D269DA"/>
    <w:rsid w:val="00D56586"/>
    <w:rsid w:val="00D65AFB"/>
    <w:rsid w:val="00DB0802"/>
    <w:rsid w:val="00DE59C7"/>
    <w:rsid w:val="00DF3DB4"/>
    <w:rsid w:val="00E05578"/>
    <w:rsid w:val="00E4317A"/>
    <w:rsid w:val="00E86360"/>
    <w:rsid w:val="00E957CA"/>
    <w:rsid w:val="00EC5116"/>
    <w:rsid w:val="00ED59F2"/>
    <w:rsid w:val="00F152F4"/>
    <w:rsid w:val="00F3392E"/>
    <w:rsid w:val="00F578AA"/>
    <w:rsid w:val="00F817AB"/>
    <w:rsid w:val="00FA2F02"/>
    <w:rsid w:val="00FB41DC"/>
    <w:rsid w:val="00FD6416"/>
    <w:rsid w:val="00FF6D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D88A8"/>
  <w15:chartTrackingRefBased/>
  <w15:docId w15:val="{A094EB90-D99F-4121-9124-147C911E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3752"/>
    <w:pPr>
      <w:spacing w:after="0" w:line="240" w:lineRule="auto"/>
    </w:pPr>
    <w:rPr>
      <w:rFonts w:ascii="Times New Roman" w:eastAsia="SimSun" w:hAnsi="Times New Roman" w:cs="Times New Roman"/>
      <w:kern w:val="0"/>
      <w:sz w:val="24"/>
      <w:szCs w:val="24"/>
      <w:lang w:eastAsia="zh-CN"/>
      <w14:ligatures w14:val="none"/>
    </w:rPr>
  </w:style>
  <w:style w:type="paragraph" w:styleId="Nagwek1">
    <w:name w:val="heading 1"/>
    <w:basedOn w:val="Normalny"/>
    <w:next w:val="Normalny"/>
    <w:link w:val="Nagwek1Znak"/>
    <w:uiPriority w:val="9"/>
    <w:qFormat/>
    <w:rsid w:val="00A8508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AE3752"/>
    <w:pPr>
      <w:keepNext/>
      <w:overflowPunct w:val="0"/>
      <w:autoSpaceDE w:val="0"/>
      <w:autoSpaceDN w:val="0"/>
      <w:adjustRightInd w:val="0"/>
      <w:spacing w:before="240" w:after="60"/>
      <w:outlineLvl w:val="1"/>
    </w:pPr>
    <w:rPr>
      <w:rFonts w:ascii="Arial" w:eastAsia="Times New Roman" w:hAnsi="Arial"/>
      <w:b/>
      <w:bCs/>
      <w:i/>
      <w:iCs/>
      <w:sz w:val="28"/>
      <w:szCs w:val="28"/>
      <w:lang w:val="x-none" w:eastAsia="pl-PL"/>
    </w:rPr>
  </w:style>
  <w:style w:type="paragraph" w:styleId="Nagwek6">
    <w:name w:val="heading 6"/>
    <w:basedOn w:val="Normalny"/>
    <w:next w:val="Normalny"/>
    <w:link w:val="Nagwek6Znak"/>
    <w:qFormat/>
    <w:rsid w:val="00AE3752"/>
    <w:pPr>
      <w:spacing w:before="240" w:after="60"/>
      <w:outlineLvl w:val="5"/>
    </w:pPr>
    <w:rPr>
      <w:rFonts w:eastAsia="Times New Roman"/>
      <w:b/>
      <w:bCs/>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AE3752"/>
    <w:rPr>
      <w:rFonts w:ascii="Arial" w:eastAsia="Times New Roman" w:hAnsi="Arial" w:cs="Times New Roman"/>
      <w:b/>
      <w:bCs/>
      <w:i/>
      <w:iCs/>
      <w:kern w:val="0"/>
      <w:sz w:val="28"/>
      <w:szCs w:val="28"/>
      <w:lang w:val="x-none" w:eastAsia="pl-PL"/>
      <w14:ligatures w14:val="none"/>
    </w:rPr>
  </w:style>
  <w:style w:type="character" w:customStyle="1" w:styleId="Nagwek6Znak">
    <w:name w:val="Nagłówek 6 Znak"/>
    <w:basedOn w:val="Domylnaczcionkaakapitu"/>
    <w:link w:val="Nagwek6"/>
    <w:rsid w:val="00AE3752"/>
    <w:rPr>
      <w:rFonts w:ascii="Times New Roman" w:eastAsia="Times New Roman" w:hAnsi="Times New Roman" w:cs="Times New Roman"/>
      <w:b/>
      <w:bCs/>
      <w:kern w:val="0"/>
      <w:sz w:val="20"/>
      <w:szCs w:val="20"/>
      <w:lang w:val="x-none" w:eastAsia="pl-PL"/>
      <w14:ligatures w14:val="none"/>
    </w:rPr>
  </w:style>
  <w:style w:type="paragraph" w:styleId="Stopka">
    <w:name w:val="footer"/>
    <w:basedOn w:val="Normalny"/>
    <w:link w:val="StopkaZnak"/>
    <w:rsid w:val="00AE3752"/>
    <w:pPr>
      <w:tabs>
        <w:tab w:val="center" w:pos="4536"/>
        <w:tab w:val="right" w:pos="9072"/>
      </w:tabs>
    </w:pPr>
    <w:rPr>
      <w:lang w:val="x-none"/>
    </w:rPr>
  </w:style>
  <w:style w:type="character" w:customStyle="1" w:styleId="StopkaZnak">
    <w:name w:val="Stopka Znak"/>
    <w:basedOn w:val="Domylnaczcionkaakapitu"/>
    <w:link w:val="Stopka"/>
    <w:rsid w:val="00AE3752"/>
    <w:rPr>
      <w:rFonts w:ascii="Times New Roman" w:eastAsia="SimSun" w:hAnsi="Times New Roman" w:cs="Times New Roman"/>
      <w:kern w:val="0"/>
      <w:sz w:val="24"/>
      <w:szCs w:val="24"/>
      <w:lang w:val="x-none" w:eastAsia="zh-CN"/>
      <w14:ligatures w14:val="none"/>
    </w:rPr>
  </w:style>
  <w:style w:type="character" w:styleId="Numerstrony">
    <w:name w:val="page number"/>
    <w:basedOn w:val="Domylnaczcionkaakapitu"/>
    <w:rsid w:val="00AE3752"/>
  </w:style>
  <w:style w:type="paragraph" w:styleId="Nagwek">
    <w:name w:val="header"/>
    <w:basedOn w:val="Normalny"/>
    <w:link w:val="NagwekZnak"/>
    <w:rsid w:val="00AE3752"/>
    <w:pPr>
      <w:tabs>
        <w:tab w:val="center" w:pos="4536"/>
        <w:tab w:val="right" w:pos="9072"/>
      </w:tabs>
    </w:pPr>
    <w:rPr>
      <w:lang w:val="x-none"/>
    </w:rPr>
  </w:style>
  <w:style w:type="character" w:customStyle="1" w:styleId="NagwekZnak">
    <w:name w:val="Nagłówek Znak"/>
    <w:basedOn w:val="Domylnaczcionkaakapitu"/>
    <w:link w:val="Nagwek"/>
    <w:rsid w:val="00AE3752"/>
    <w:rPr>
      <w:rFonts w:ascii="Times New Roman" w:eastAsia="SimSun" w:hAnsi="Times New Roman" w:cs="Times New Roman"/>
      <w:kern w:val="0"/>
      <w:sz w:val="24"/>
      <w:szCs w:val="24"/>
      <w:lang w:val="x-none" w:eastAsia="zh-CN"/>
      <w14:ligatures w14:val="none"/>
    </w:rPr>
  </w:style>
  <w:style w:type="paragraph" w:styleId="Tekstpodstawowy">
    <w:name w:val="Body Text"/>
    <w:basedOn w:val="Normalny"/>
    <w:link w:val="TekstpodstawowyZnak"/>
    <w:uiPriority w:val="99"/>
    <w:rsid w:val="00AE3752"/>
    <w:pPr>
      <w:spacing w:line="360" w:lineRule="auto"/>
    </w:pPr>
    <w:rPr>
      <w:rFonts w:eastAsia="Times New Roman"/>
      <w:sz w:val="20"/>
      <w:szCs w:val="20"/>
      <w:lang w:val="x-none" w:eastAsia="pl-PL"/>
    </w:rPr>
  </w:style>
  <w:style w:type="character" w:customStyle="1" w:styleId="TekstpodstawowyZnak">
    <w:name w:val="Tekst podstawowy Znak"/>
    <w:basedOn w:val="Domylnaczcionkaakapitu"/>
    <w:link w:val="Tekstpodstawowy"/>
    <w:uiPriority w:val="99"/>
    <w:rsid w:val="00AE3752"/>
    <w:rPr>
      <w:rFonts w:ascii="Times New Roman" w:eastAsia="Times New Roman" w:hAnsi="Times New Roman" w:cs="Times New Roman"/>
      <w:kern w:val="0"/>
      <w:sz w:val="20"/>
      <w:szCs w:val="20"/>
      <w:lang w:val="x-none" w:eastAsia="pl-PL"/>
      <w14:ligatures w14:val="none"/>
    </w:rPr>
  </w:style>
  <w:style w:type="paragraph" w:styleId="Tekstpodstawowy3">
    <w:name w:val="Body Text 3"/>
    <w:basedOn w:val="Normalny"/>
    <w:link w:val="Tekstpodstawowy3Znak"/>
    <w:rsid w:val="00AE3752"/>
    <w:pPr>
      <w:spacing w:after="120"/>
    </w:pPr>
    <w:rPr>
      <w:rFonts w:eastAsia="Times New Roman"/>
      <w:sz w:val="16"/>
      <w:szCs w:val="16"/>
      <w:lang w:val="x-none" w:eastAsia="pl-PL"/>
    </w:rPr>
  </w:style>
  <w:style w:type="character" w:customStyle="1" w:styleId="Tekstpodstawowy3Znak">
    <w:name w:val="Tekst podstawowy 3 Znak"/>
    <w:basedOn w:val="Domylnaczcionkaakapitu"/>
    <w:link w:val="Tekstpodstawowy3"/>
    <w:rsid w:val="00AE3752"/>
    <w:rPr>
      <w:rFonts w:ascii="Times New Roman" w:eastAsia="Times New Roman" w:hAnsi="Times New Roman" w:cs="Times New Roman"/>
      <w:kern w:val="0"/>
      <w:sz w:val="16"/>
      <w:szCs w:val="16"/>
      <w:lang w:val="x-none" w:eastAsia="pl-PL"/>
      <w14:ligatures w14:val="none"/>
    </w:rPr>
  </w:style>
  <w:style w:type="paragraph" w:customStyle="1" w:styleId="Styl">
    <w:name w:val="Styl"/>
    <w:rsid w:val="00AE3752"/>
    <w:pPr>
      <w:widowControl w:val="0"/>
      <w:suppressAutoHyphens/>
      <w:autoSpaceDE w:val="0"/>
      <w:spacing w:after="0" w:line="240" w:lineRule="auto"/>
    </w:pPr>
    <w:rPr>
      <w:rFonts w:ascii="Arial" w:eastAsia="Times New Roman" w:hAnsi="Arial" w:cs="Arial"/>
      <w:kern w:val="0"/>
      <w:sz w:val="24"/>
      <w:szCs w:val="24"/>
      <w:lang w:eastAsia="ar-SA"/>
      <w14:ligatures w14:val="none"/>
    </w:rPr>
  </w:style>
  <w:style w:type="paragraph" w:styleId="Tekstpodstawowywcity">
    <w:name w:val="Body Text Indent"/>
    <w:basedOn w:val="Normalny"/>
    <w:link w:val="TekstpodstawowywcityZnak"/>
    <w:rsid w:val="00AE3752"/>
    <w:pPr>
      <w:overflowPunct w:val="0"/>
      <w:autoSpaceDE w:val="0"/>
      <w:autoSpaceDN w:val="0"/>
      <w:adjustRightInd w:val="0"/>
      <w:spacing w:after="120"/>
      <w:ind w:left="283"/>
    </w:pPr>
    <w:rPr>
      <w:rFonts w:eastAsia="Times New Roman"/>
      <w:szCs w:val="20"/>
      <w:lang w:val="x-none" w:eastAsia="pl-PL"/>
    </w:rPr>
  </w:style>
  <w:style w:type="character" w:customStyle="1" w:styleId="TekstpodstawowywcityZnak">
    <w:name w:val="Tekst podstawowy wcięty Znak"/>
    <w:basedOn w:val="Domylnaczcionkaakapitu"/>
    <w:link w:val="Tekstpodstawowywcity"/>
    <w:rsid w:val="00AE3752"/>
    <w:rPr>
      <w:rFonts w:ascii="Times New Roman" w:eastAsia="Times New Roman" w:hAnsi="Times New Roman" w:cs="Times New Roman"/>
      <w:kern w:val="0"/>
      <w:sz w:val="24"/>
      <w:szCs w:val="20"/>
      <w:lang w:val="x-none" w:eastAsia="pl-PL"/>
      <w14:ligatures w14:val="none"/>
    </w:rPr>
  </w:style>
  <w:style w:type="paragraph" w:styleId="Tytu">
    <w:name w:val="Title"/>
    <w:basedOn w:val="Normalny"/>
    <w:link w:val="TytuZnak"/>
    <w:qFormat/>
    <w:rsid w:val="00AE3752"/>
    <w:pPr>
      <w:jc w:val="center"/>
    </w:pPr>
    <w:rPr>
      <w:rFonts w:ascii="Arial" w:eastAsia="Times New Roman" w:hAnsi="Arial"/>
      <w:b/>
      <w:sz w:val="28"/>
      <w:u w:val="single"/>
      <w:lang w:val="x-none" w:eastAsia="x-none"/>
    </w:rPr>
  </w:style>
  <w:style w:type="character" w:customStyle="1" w:styleId="TytuZnak">
    <w:name w:val="Tytuł Znak"/>
    <w:basedOn w:val="Domylnaczcionkaakapitu"/>
    <w:link w:val="Tytu"/>
    <w:rsid w:val="00AE3752"/>
    <w:rPr>
      <w:rFonts w:ascii="Arial" w:eastAsia="Times New Roman" w:hAnsi="Arial" w:cs="Times New Roman"/>
      <w:b/>
      <w:kern w:val="0"/>
      <w:sz w:val="28"/>
      <w:szCs w:val="24"/>
      <w:u w:val="single"/>
      <w:lang w:val="x-none" w:eastAsia="x-none"/>
      <w14:ligatures w14:val="none"/>
    </w:rPr>
  </w:style>
  <w:style w:type="paragraph" w:customStyle="1" w:styleId="Tekstpodstawowy31">
    <w:name w:val="Tekst podstawowy 31"/>
    <w:basedOn w:val="Normalny"/>
    <w:rsid w:val="00AE3752"/>
    <w:pPr>
      <w:suppressAutoHyphens/>
    </w:pPr>
    <w:rPr>
      <w:rFonts w:eastAsia="Times New Roman"/>
      <w:szCs w:val="20"/>
    </w:rPr>
  </w:style>
  <w:style w:type="character" w:customStyle="1" w:styleId="FontStyle35">
    <w:name w:val="Font Style35"/>
    <w:uiPriority w:val="99"/>
    <w:rsid w:val="00AE3752"/>
    <w:rPr>
      <w:rFonts w:ascii="Arial" w:hAnsi="Arial" w:cs="Arial"/>
      <w:color w:val="000000"/>
      <w:sz w:val="22"/>
      <w:szCs w:val="22"/>
    </w:rPr>
  </w:style>
  <w:style w:type="paragraph" w:styleId="Akapitzlist">
    <w:name w:val="List Paragraph"/>
    <w:aliases w:val="CW_Lista,Obiekt,List Paragraph1,List Paragraph,normalny tekst,General Header"/>
    <w:basedOn w:val="Normalny"/>
    <w:link w:val="AkapitzlistZnak"/>
    <w:uiPriority w:val="99"/>
    <w:qFormat/>
    <w:rsid w:val="00AE3752"/>
    <w:pPr>
      <w:spacing w:after="200" w:line="276" w:lineRule="auto"/>
      <w:ind w:left="720"/>
      <w:contextualSpacing/>
    </w:pPr>
    <w:rPr>
      <w:rFonts w:ascii="Calibri" w:eastAsia="Calibri" w:hAnsi="Calibri"/>
      <w:sz w:val="22"/>
      <w:szCs w:val="22"/>
      <w:lang w:val="x-none" w:eastAsia="en-US"/>
    </w:rPr>
  </w:style>
  <w:style w:type="paragraph" w:styleId="Tekstpodstawowy2">
    <w:name w:val="Body Text 2"/>
    <w:basedOn w:val="Normalny"/>
    <w:link w:val="Tekstpodstawowy2Znak"/>
    <w:uiPriority w:val="99"/>
    <w:semiHidden/>
    <w:unhideWhenUsed/>
    <w:rsid w:val="00AE3752"/>
    <w:pPr>
      <w:spacing w:after="120" w:line="480" w:lineRule="auto"/>
    </w:pPr>
    <w:rPr>
      <w:lang w:val="x-none"/>
    </w:rPr>
  </w:style>
  <w:style w:type="character" w:customStyle="1" w:styleId="Tekstpodstawowy2Znak">
    <w:name w:val="Tekst podstawowy 2 Znak"/>
    <w:basedOn w:val="Domylnaczcionkaakapitu"/>
    <w:link w:val="Tekstpodstawowy2"/>
    <w:uiPriority w:val="99"/>
    <w:semiHidden/>
    <w:rsid w:val="00AE3752"/>
    <w:rPr>
      <w:rFonts w:ascii="Times New Roman" w:eastAsia="SimSun" w:hAnsi="Times New Roman" w:cs="Times New Roman"/>
      <w:kern w:val="0"/>
      <w:sz w:val="24"/>
      <w:szCs w:val="24"/>
      <w:lang w:val="x-none" w:eastAsia="zh-CN"/>
      <w14:ligatures w14:val="none"/>
    </w:rPr>
  </w:style>
  <w:style w:type="paragraph" w:customStyle="1" w:styleId="Style10">
    <w:name w:val="Style10"/>
    <w:basedOn w:val="Normalny"/>
    <w:rsid w:val="00AE3752"/>
    <w:pPr>
      <w:widowControl w:val="0"/>
      <w:autoSpaceDE w:val="0"/>
      <w:autoSpaceDN w:val="0"/>
      <w:adjustRightInd w:val="0"/>
      <w:spacing w:line="197" w:lineRule="exact"/>
      <w:jc w:val="both"/>
    </w:pPr>
    <w:rPr>
      <w:rFonts w:ascii="Arial" w:eastAsia="Times New Roman" w:hAnsi="Arial" w:cs="Arial"/>
      <w:lang w:eastAsia="pl-PL"/>
    </w:rPr>
  </w:style>
  <w:style w:type="paragraph" w:customStyle="1" w:styleId="Style11">
    <w:name w:val="Style11"/>
    <w:basedOn w:val="Normalny"/>
    <w:rsid w:val="00AE3752"/>
    <w:pPr>
      <w:widowControl w:val="0"/>
      <w:autoSpaceDE w:val="0"/>
      <w:autoSpaceDN w:val="0"/>
      <w:adjustRightInd w:val="0"/>
      <w:spacing w:line="199" w:lineRule="exact"/>
    </w:pPr>
    <w:rPr>
      <w:rFonts w:ascii="Arial" w:eastAsia="Times New Roman" w:hAnsi="Arial" w:cs="Arial"/>
      <w:lang w:eastAsia="pl-PL"/>
    </w:rPr>
  </w:style>
  <w:style w:type="paragraph" w:customStyle="1" w:styleId="Style12">
    <w:name w:val="Style12"/>
    <w:basedOn w:val="Normalny"/>
    <w:rsid w:val="00AE3752"/>
    <w:pPr>
      <w:widowControl w:val="0"/>
      <w:autoSpaceDE w:val="0"/>
      <w:autoSpaceDN w:val="0"/>
      <w:adjustRightInd w:val="0"/>
      <w:spacing w:line="198" w:lineRule="exact"/>
      <w:jc w:val="both"/>
    </w:pPr>
    <w:rPr>
      <w:rFonts w:ascii="Arial" w:eastAsia="Times New Roman" w:hAnsi="Arial" w:cs="Arial"/>
      <w:lang w:eastAsia="pl-PL"/>
    </w:rPr>
  </w:style>
  <w:style w:type="paragraph" w:customStyle="1" w:styleId="Style13">
    <w:name w:val="Style13"/>
    <w:basedOn w:val="Normalny"/>
    <w:rsid w:val="00AE3752"/>
    <w:pPr>
      <w:widowControl w:val="0"/>
      <w:autoSpaceDE w:val="0"/>
      <w:autoSpaceDN w:val="0"/>
      <w:adjustRightInd w:val="0"/>
      <w:spacing w:line="202" w:lineRule="exact"/>
      <w:ind w:hanging="278"/>
    </w:pPr>
    <w:rPr>
      <w:rFonts w:ascii="Arial" w:eastAsia="Times New Roman" w:hAnsi="Arial" w:cs="Arial"/>
      <w:lang w:eastAsia="pl-PL"/>
    </w:rPr>
  </w:style>
  <w:style w:type="character" w:customStyle="1" w:styleId="FontStyle18">
    <w:name w:val="Font Style18"/>
    <w:rsid w:val="00AE3752"/>
    <w:rPr>
      <w:rFonts w:ascii="Arial" w:hAnsi="Arial" w:cs="Arial"/>
      <w:b/>
      <w:bCs/>
      <w:color w:val="000000"/>
      <w:sz w:val="16"/>
      <w:szCs w:val="16"/>
    </w:rPr>
  </w:style>
  <w:style w:type="character" w:customStyle="1" w:styleId="FontStyle19">
    <w:name w:val="Font Style19"/>
    <w:rsid w:val="00AE3752"/>
    <w:rPr>
      <w:rFonts w:ascii="Arial" w:hAnsi="Arial" w:cs="Arial"/>
      <w:color w:val="000000"/>
      <w:sz w:val="16"/>
      <w:szCs w:val="16"/>
    </w:rPr>
  </w:style>
  <w:style w:type="paragraph" w:styleId="Tekstprzypisudolnego">
    <w:name w:val="footnote text"/>
    <w:basedOn w:val="Normalny"/>
    <w:link w:val="TekstprzypisudolnegoZnak"/>
    <w:rsid w:val="00AE3752"/>
    <w:pPr>
      <w:suppressAutoHyphens/>
    </w:pPr>
    <w:rPr>
      <w:rFonts w:eastAsia="Times New Roman"/>
      <w:sz w:val="20"/>
      <w:szCs w:val="20"/>
      <w:lang w:val="x-none" w:eastAsia="ar-SA"/>
    </w:rPr>
  </w:style>
  <w:style w:type="character" w:customStyle="1" w:styleId="TekstprzypisudolnegoZnak">
    <w:name w:val="Tekst przypisu dolnego Znak"/>
    <w:basedOn w:val="Domylnaczcionkaakapitu"/>
    <w:link w:val="Tekstprzypisudolnego"/>
    <w:rsid w:val="00AE3752"/>
    <w:rPr>
      <w:rFonts w:ascii="Times New Roman" w:eastAsia="Times New Roman" w:hAnsi="Times New Roman" w:cs="Times New Roman"/>
      <w:kern w:val="0"/>
      <w:sz w:val="20"/>
      <w:szCs w:val="20"/>
      <w:lang w:val="x-none" w:eastAsia="ar-SA"/>
      <w14:ligatures w14:val="none"/>
    </w:rPr>
  </w:style>
  <w:style w:type="character" w:styleId="Odwoanieprzypisudolnego">
    <w:name w:val="footnote reference"/>
    <w:semiHidden/>
    <w:rsid w:val="00AE3752"/>
    <w:rPr>
      <w:vertAlign w:val="superscript"/>
    </w:rPr>
  </w:style>
  <w:style w:type="character" w:customStyle="1" w:styleId="akapitdomyslny1">
    <w:name w:val="akapitdomyslny1"/>
    <w:rsid w:val="00AE3752"/>
    <w:rPr>
      <w:rFonts w:cs="Times New Roman"/>
    </w:rPr>
  </w:style>
  <w:style w:type="character" w:customStyle="1" w:styleId="AkapitzlistZnak">
    <w:name w:val="Akapit z listą Znak"/>
    <w:aliases w:val="CW_Lista Znak,Obiekt Znak,List Paragraph1 Znak,List Paragraph Znak,normalny tekst Znak,General Header Znak"/>
    <w:link w:val="Akapitzlist"/>
    <w:uiPriority w:val="99"/>
    <w:qFormat/>
    <w:locked/>
    <w:rsid w:val="00AE3752"/>
    <w:rPr>
      <w:rFonts w:ascii="Calibri" w:eastAsia="Calibri" w:hAnsi="Calibri" w:cs="Times New Roman"/>
      <w:kern w:val="0"/>
      <w:lang w:val="x-none"/>
      <w14:ligatures w14:val="none"/>
    </w:rPr>
  </w:style>
  <w:style w:type="paragraph" w:customStyle="1" w:styleId="Domylnie">
    <w:name w:val="Domyślnie"/>
    <w:uiPriority w:val="99"/>
    <w:rsid w:val="00AE3752"/>
    <w:pPr>
      <w:widowControl w:val="0"/>
      <w:autoSpaceDN w:val="0"/>
      <w:adjustRightInd w:val="0"/>
      <w:spacing w:after="0" w:line="240" w:lineRule="auto"/>
    </w:pPr>
    <w:rPr>
      <w:rFonts w:ascii="Times New Roman" w:eastAsia="Times New Roman" w:hAnsi="Times New Roman" w:cs="Times New Roman"/>
      <w:kern w:val="1"/>
      <w:sz w:val="24"/>
      <w:szCs w:val="24"/>
      <w:lang w:eastAsia="zh-CN"/>
      <w14:ligatures w14:val="none"/>
    </w:rPr>
  </w:style>
  <w:style w:type="character" w:styleId="Hipercze">
    <w:name w:val="Hyperlink"/>
    <w:uiPriority w:val="99"/>
    <w:unhideWhenUsed/>
    <w:rsid w:val="00AE3752"/>
    <w:rPr>
      <w:color w:val="0563C1"/>
      <w:u w:val="single"/>
    </w:rPr>
  </w:style>
  <w:style w:type="character" w:styleId="Odwoaniedokomentarza">
    <w:name w:val="annotation reference"/>
    <w:basedOn w:val="Domylnaczcionkaakapitu"/>
    <w:uiPriority w:val="99"/>
    <w:semiHidden/>
    <w:unhideWhenUsed/>
    <w:rsid w:val="00B53A39"/>
    <w:rPr>
      <w:sz w:val="16"/>
      <w:szCs w:val="16"/>
    </w:rPr>
  </w:style>
  <w:style w:type="paragraph" w:styleId="Tekstkomentarza">
    <w:name w:val="annotation text"/>
    <w:basedOn w:val="Normalny"/>
    <w:link w:val="TekstkomentarzaZnak"/>
    <w:uiPriority w:val="99"/>
    <w:unhideWhenUsed/>
    <w:rsid w:val="00B53A39"/>
    <w:rPr>
      <w:sz w:val="20"/>
      <w:szCs w:val="20"/>
    </w:rPr>
  </w:style>
  <w:style w:type="character" w:customStyle="1" w:styleId="TekstkomentarzaZnak">
    <w:name w:val="Tekst komentarza Znak"/>
    <w:basedOn w:val="Domylnaczcionkaakapitu"/>
    <w:link w:val="Tekstkomentarza"/>
    <w:uiPriority w:val="99"/>
    <w:rsid w:val="00B53A39"/>
    <w:rPr>
      <w:rFonts w:ascii="Times New Roman" w:eastAsia="SimSun" w:hAnsi="Times New Roman" w:cs="Times New Roman"/>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B53A39"/>
    <w:rPr>
      <w:b/>
      <w:bCs/>
    </w:rPr>
  </w:style>
  <w:style w:type="character" w:customStyle="1" w:styleId="TematkomentarzaZnak">
    <w:name w:val="Temat komentarza Znak"/>
    <w:basedOn w:val="TekstkomentarzaZnak"/>
    <w:link w:val="Tematkomentarza"/>
    <w:uiPriority w:val="99"/>
    <w:semiHidden/>
    <w:rsid w:val="00B53A39"/>
    <w:rPr>
      <w:rFonts w:ascii="Times New Roman" w:eastAsia="SimSun" w:hAnsi="Times New Roman" w:cs="Times New Roman"/>
      <w:b/>
      <w:bCs/>
      <w:kern w:val="0"/>
      <w:sz w:val="20"/>
      <w:szCs w:val="20"/>
      <w:lang w:eastAsia="zh-CN"/>
      <w14:ligatures w14:val="none"/>
    </w:rPr>
  </w:style>
  <w:style w:type="character" w:customStyle="1" w:styleId="Nagwek1Znak">
    <w:name w:val="Nagłówek 1 Znak"/>
    <w:basedOn w:val="Domylnaczcionkaakapitu"/>
    <w:link w:val="Nagwek1"/>
    <w:uiPriority w:val="9"/>
    <w:rsid w:val="00A8508D"/>
    <w:rPr>
      <w:rFonts w:asciiTheme="majorHAnsi" w:eastAsiaTheme="majorEastAsia" w:hAnsiTheme="majorHAnsi" w:cstheme="majorBidi"/>
      <w:color w:val="2F5496" w:themeColor="accent1" w:themeShade="BF"/>
      <w:kern w:val="0"/>
      <w:sz w:val="32"/>
      <w:szCs w:val="32"/>
      <w:lang w:eastAsia="zh-CN"/>
      <w14:ligatures w14:val="none"/>
    </w:rPr>
  </w:style>
  <w:style w:type="paragraph" w:customStyle="1" w:styleId="ustustnpkodeksu">
    <w:name w:val="ustustnpkodeksu"/>
    <w:basedOn w:val="Normalny"/>
    <w:rsid w:val="006247E6"/>
    <w:pPr>
      <w:spacing w:before="100" w:beforeAutospacing="1" w:after="100" w:afterAutospacing="1"/>
    </w:pPr>
    <w:rPr>
      <w:rFonts w:ascii="Calibri" w:eastAsiaTheme="minorHAnsi" w:hAnsi="Calibri" w:cs="Calibri"/>
      <w:sz w:val="22"/>
      <w:szCs w:val="22"/>
      <w:lang w:eastAsia="en-US"/>
      <w14:ligatures w14:val="standardContextual"/>
    </w:rPr>
  </w:style>
  <w:style w:type="paragraph" w:customStyle="1" w:styleId="czwsppktczwsplnapunktw">
    <w:name w:val="czwsppktczwsplnapunktw"/>
    <w:basedOn w:val="Normalny"/>
    <w:rsid w:val="006247E6"/>
    <w:pPr>
      <w:spacing w:before="100" w:beforeAutospacing="1" w:after="100" w:afterAutospacing="1"/>
    </w:pPr>
    <w:rPr>
      <w:rFonts w:ascii="Calibri" w:eastAsiaTheme="minorHAnsi" w:hAnsi="Calibri" w:cs="Calibri"/>
      <w:sz w:val="22"/>
      <w:szCs w:val="22"/>
      <w:lang w:eastAsia="en-US"/>
      <w14:ligatures w14:val="standardContextual"/>
    </w:rPr>
  </w:style>
  <w:style w:type="paragraph" w:styleId="NormalnyWeb">
    <w:name w:val="Normal (Web)"/>
    <w:basedOn w:val="Normalny"/>
    <w:uiPriority w:val="99"/>
    <w:semiHidden/>
    <w:unhideWhenUsed/>
    <w:rsid w:val="006247E6"/>
    <w:pPr>
      <w:spacing w:before="100" w:beforeAutospacing="1" w:after="100" w:afterAutospacing="1"/>
    </w:pPr>
    <w:rPr>
      <w:rFonts w:ascii="Calibri" w:eastAsiaTheme="minorHAnsi" w:hAnsi="Calibri" w:cs="Calibri"/>
      <w:sz w:val="22"/>
      <w:szCs w:val="22"/>
      <w:lang w:eastAsia="pl-PL"/>
    </w:rPr>
  </w:style>
  <w:style w:type="paragraph" w:customStyle="1" w:styleId="Style7">
    <w:name w:val="Style7"/>
    <w:basedOn w:val="Normalny"/>
    <w:uiPriority w:val="99"/>
    <w:rsid w:val="00ED59F2"/>
    <w:pPr>
      <w:widowControl w:val="0"/>
      <w:autoSpaceDE w:val="0"/>
      <w:autoSpaceDN w:val="0"/>
      <w:adjustRightInd w:val="0"/>
      <w:spacing w:line="293" w:lineRule="exact"/>
      <w:ind w:hanging="533"/>
      <w:jc w:val="both"/>
    </w:pPr>
    <w:rPr>
      <w:rFonts w:ascii="Calibri" w:eastAsia="Times New Roman" w:hAnsi="Calibri"/>
      <w:lang w:eastAsia="pl-PL"/>
    </w:rPr>
  </w:style>
  <w:style w:type="paragraph" w:styleId="Tekstdymka">
    <w:name w:val="Balloon Text"/>
    <w:basedOn w:val="Normalny"/>
    <w:link w:val="TekstdymkaZnak"/>
    <w:uiPriority w:val="99"/>
    <w:semiHidden/>
    <w:unhideWhenUsed/>
    <w:rsid w:val="00461D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1DC5"/>
    <w:rPr>
      <w:rFonts w:ascii="Segoe UI" w:eastAsia="SimSun" w:hAnsi="Segoe UI" w:cs="Segoe UI"/>
      <w:kern w:val="0"/>
      <w:sz w:val="18"/>
      <w:szCs w:val="18"/>
      <w:lang w:eastAsia="zh-CN"/>
      <w14:ligatures w14:val="none"/>
    </w:rPr>
  </w:style>
  <w:style w:type="paragraph" w:styleId="Poprawka">
    <w:name w:val="Revision"/>
    <w:hidden/>
    <w:uiPriority w:val="99"/>
    <w:semiHidden/>
    <w:rsid w:val="0099310E"/>
    <w:pPr>
      <w:spacing w:after="0" w:line="240" w:lineRule="auto"/>
    </w:pPr>
    <w:rPr>
      <w:rFonts w:ascii="Times New Roman" w:eastAsia="SimSun" w:hAnsi="Times New Roman"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121795">
      <w:bodyDiv w:val="1"/>
      <w:marLeft w:val="0"/>
      <w:marRight w:val="0"/>
      <w:marTop w:val="0"/>
      <w:marBottom w:val="0"/>
      <w:divBdr>
        <w:top w:val="none" w:sz="0" w:space="0" w:color="auto"/>
        <w:left w:val="none" w:sz="0" w:space="0" w:color="auto"/>
        <w:bottom w:val="none" w:sz="0" w:space="0" w:color="auto"/>
        <w:right w:val="none" w:sz="0" w:space="0" w:color="auto"/>
      </w:divBdr>
    </w:div>
    <w:div w:id="653415420">
      <w:bodyDiv w:val="1"/>
      <w:marLeft w:val="0"/>
      <w:marRight w:val="0"/>
      <w:marTop w:val="0"/>
      <w:marBottom w:val="0"/>
      <w:divBdr>
        <w:top w:val="none" w:sz="0" w:space="0" w:color="auto"/>
        <w:left w:val="none" w:sz="0" w:space="0" w:color="auto"/>
        <w:bottom w:val="none" w:sz="0" w:space="0" w:color="auto"/>
        <w:right w:val="none" w:sz="0" w:space="0" w:color="auto"/>
      </w:divBdr>
    </w:div>
    <w:div w:id="1067993544">
      <w:bodyDiv w:val="1"/>
      <w:marLeft w:val="0"/>
      <w:marRight w:val="0"/>
      <w:marTop w:val="0"/>
      <w:marBottom w:val="0"/>
      <w:divBdr>
        <w:top w:val="none" w:sz="0" w:space="0" w:color="auto"/>
        <w:left w:val="none" w:sz="0" w:space="0" w:color="auto"/>
        <w:bottom w:val="none" w:sz="0" w:space="0" w:color="auto"/>
        <w:right w:val="none" w:sz="0" w:space="0" w:color="auto"/>
      </w:divBdr>
    </w:div>
    <w:div w:id="1498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gk.pl/programy-i-fundusze/programy/rzadowy-program-odbudowy-zabytkow-edycja-pierwsz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gk.pl" TargetMode="External"/><Relationship Id="rId4" Type="http://schemas.openxmlformats.org/officeDocument/2006/relationships/webSettings" Target="webSettings.xml"/><Relationship Id="rId9" Type="http://schemas.openxmlformats.org/officeDocument/2006/relationships/image" Target="cid:ii_l2lsoerm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6204</Words>
  <Characters>37224</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Kendziak</dc:creator>
  <cp:keywords/>
  <dc:description/>
  <cp:lastModifiedBy>Barbara Kendziak</cp:lastModifiedBy>
  <cp:revision>3</cp:revision>
  <dcterms:created xsi:type="dcterms:W3CDTF">2024-06-30T13:55:00Z</dcterms:created>
  <dcterms:modified xsi:type="dcterms:W3CDTF">2024-06-30T14:01:00Z</dcterms:modified>
</cp:coreProperties>
</file>